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3A12B2" w14:textId="77777777" w:rsidR="006E1C43" w:rsidRDefault="002448A3">
      <w:pPr>
        <w:spacing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1</w:t>
      </w:r>
    </w:p>
    <w:p w14:paraId="5BEC1C57" w14:textId="1E6A5595" w:rsidR="006E1C43" w:rsidRDefault="002448A3">
      <w:pPr>
        <w:spacing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к приказу от 27 января </w:t>
      </w:r>
      <w:r>
        <w:rPr>
          <w:rFonts w:ascii="Times New Roman" w:hAnsi="Times New Roman"/>
          <w:sz w:val="20"/>
        </w:rPr>
        <w:t>2025</w:t>
      </w:r>
      <w:r>
        <w:rPr>
          <w:rFonts w:ascii="Times New Roman" w:hAnsi="Times New Roman"/>
          <w:sz w:val="20"/>
        </w:rPr>
        <w:t xml:space="preserve"> г. № 9</w:t>
      </w:r>
    </w:p>
    <w:p w14:paraId="0C08222E" w14:textId="77777777" w:rsidR="006E1C43" w:rsidRDefault="006E1C43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</w:rPr>
      </w:pPr>
    </w:p>
    <w:p w14:paraId="2F13F9C1" w14:textId="7775D05B" w:rsidR="006E1C43" w:rsidRDefault="002448A3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Политика обработки персональных данных </w:t>
      </w:r>
    </w:p>
    <w:p w14:paraId="2C61400D" w14:textId="233D5C0D" w:rsidR="006E1C43" w:rsidRDefault="002448A3">
      <w:pPr>
        <w:spacing w:after="0" w:line="240" w:lineRule="auto"/>
        <w:jc w:val="center"/>
        <w:outlineLvl w:val="0"/>
        <w:rPr>
          <w:sz w:val="28"/>
        </w:rPr>
      </w:pPr>
      <w:r>
        <w:rPr>
          <w:rFonts w:ascii="Times New Roman" w:hAnsi="Times New Roman"/>
          <w:b/>
          <w:sz w:val="36"/>
        </w:rPr>
        <w:t>Лечебно-профилактического</w:t>
      </w:r>
      <w:r>
        <w:rPr>
          <w:rFonts w:ascii="Times New Roman" w:hAnsi="Times New Roman"/>
          <w:b/>
          <w:sz w:val="36"/>
        </w:rPr>
        <w:t xml:space="preserve"> учреждения</w:t>
      </w:r>
      <w:r>
        <w:rPr>
          <w:rFonts w:ascii="Times New Roman" w:hAnsi="Times New Roman"/>
          <w:b/>
          <w:sz w:val="36"/>
        </w:rPr>
        <w:t xml:space="preserve"> </w:t>
      </w:r>
    </w:p>
    <w:p w14:paraId="29E2EB85" w14:textId="77777777" w:rsidR="006E1C43" w:rsidRDefault="002448A3">
      <w:pPr>
        <w:spacing w:after="0" w:line="240" w:lineRule="auto"/>
        <w:jc w:val="center"/>
        <w:outlineLvl w:val="0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«Санаторий имени Анджиевского»</w:t>
      </w:r>
    </w:p>
    <w:p w14:paraId="01721B05" w14:textId="77777777" w:rsidR="006E1C43" w:rsidRDefault="002448A3">
      <w:pPr>
        <w:numPr>
          <w:ilvl w:val="0"/>
          <w:numId w:val="1"/>
        </w:numPr>
        <w:spacing w:beforeAutospacing="1" w:afterAutospacing="1" w:line="360" w:lineRule="atLeast"/>
        <w:ind w:left="10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Информация об Операторе</w:t>
      </w:r>
    </w:p>
    <w:p w14:paraId="11835028" w14:textId="77777777" w:rsidR="006E1C43" w:rsidRDefault="002448A3">
      <w:pPr>
        <w:pStyle w:val="a7"/>
        <w:numPr>
          <w:ilvl w:val="0"/>
          <w:numId w:val="2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Лечебно-профилактическое учреждение </w:t>
      </w:r>
      <w:r>
        <w:rPr>
          <w:rFonts w:ascii="Times New Roman" w:hAnsi="Times New Roman"/>
          <w:sz w:val="28"/>
        </w:rPr>
        <w:t>«Санаторий имени Анджиевского» в соответствии с Федеральным законом является Оператором, организующим и осуществляющим обработку персональных данных, а также определяющим цели обработки персональных данных, состав персональных данных, подлежащих обработке,</w:t>
      </w:r>
      <w:r>
        <w:rPr>
          <w:rFonts w:ascii="Times New Roman" w:hAnsi="Times New Roman"/>
          <w:sz w:val="28"/>
        </w:rPr>
        <w:t xml:space="preserve"> действия (операции), совершаемые с персональными данными.</w:t>
      </w:r>
    </w:p>
    <w:p w14:paraId="75A6D0FE" w14:textId="77777777" w:rsidR="006E1C43" w:rsidRDefault="002448A3">
      <w:pPr>
        <w:pStyle w:val="a7"/>
        <w:numPr>
          <w:ilvl w:val="0"/>
          <w:numId w:val="2"/>
        </w:numPr>
        <w:spacing w:beforeAutospacing="1" w:afterAutospacing="1" w:line="360" w:lineRule="atLeast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Операторе.</w:t>
      </w:r>
    </w:p>
    <w:p w14:paraId="1BAC8A0A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Наименование Оператора:</w:t>
      </w:r>
      <w:r>
        <w:rPr>
          <w:rFonts w:ascii="Times New Roman" w:hAnsi="Times New Roman"/>
          <w:sz w:val="28"/>
        </w:rPr>
        <w:t xml:space="preserve"> Лечебно-профилактическое учреждение Санаторий имени Анджиевского»</w:t>
      </w:r>
    </w:p>
    <w:p w14:paraId="453850C3" w14:textId="39B0AE5A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Сокращенное наименование Оператора:</w:t>
      </w:r>
      <w:r>
        <w:rPr>
          <w:rFonts w:ascii="Times New Roman" w:hAnsi="Times New Roman"/>
          <w:sz w:val="28"/>
        </w:rPr>
        <w:t xml:space="preserve"> ЛПУ «Санаторий имени</w:t>
      </w:r>
      <w:r>
        <w:rPr>
          <w:rFonts w:ascii="Times New Roman" w:hAnsi="Times New Roman"/>
          <w:sz w:val="28"/>
        </w:rPr>
        <w:t xml:space="preserve"> Анджиевского».</w:t>
      </w:r>
    </w:p>
    <w:p w14:paraId="1C7F2C59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Юридический </w:t>
      </w:r>
      <w:r>
        <w:rPr>
          <w:rFonts w:ascii="Times New Roman" w:hAnsi="Times New Roman"/>
          <w:b/>
          <w:sz w:val="28"/>
        </w:rPr>
        <w:t>адрес Оператора:</w:t>
      </w:r>
      <w:r>
        <w:rPr>
          <w:rFonts w:ascii="Times New Roman" w:hAnsi="Times New Roman"/>
          <w:sz w:val="28"/>
        </w:rPr>
        <w:t xml:space="preserve"> 357600, Ставропольский край, город Ессентуки, улица Разумовского, 5</w:t>
      </w:r>
    </w:p>
    <w:p w14:paraId="55D50E33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Фактический адрес Оператора:</w:t>
      </w:r>
      <w:r>
        <w:rPr>
          <w:rFonts w:ascii="Times New Roman" w:hAnsi="Times New Roman"/>
          <w:sz w:val="28"/>
        </w:rPr>
        <w:t xml:space="preserve"> 357600, Ставропольский край, город Ессентуки, улица Разумовского, 5</w:t>
      </w:r>
    </w:p>
    <w:p w14:paraId="698E9962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ИНН:</w:t>
      </w:r>
      <w:r>
        <w:rPr>
          <w:rFonts w:ascii="Times New Roman" w:hAnsi="Times New Roman"/>
          <w:sz w:val="28"/>
        </w:rPr>
        <w:t xml:space="preserve"> 2626027468.</w:t>
      </w:r>
    </w:p>
    <w:p w14:paraId="1E9F4328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Регистрационный номер записи в реестре операторов, осущес</w:t>
      </w:r>
      <w:r>
        <w:rPr>
          <w:rFonts w:ascii="Times New Roman" w:hAnsi="Times New Roman"/>
          <w:sz w:val="28"/>
        </w:rPr>
        <w:t>твляющих обработку персональных данных: 10-013337</w:t>
      </w:r>
    </w:p>
    <w:p w14:paraId="5EE0275A" w14:textId="77777777" w:rsidR="006E1C43" w:rsidRDefault="002448A3">
      <w:pPr>
        <w:pStyle w:val="a7"/>
        <w:numPr>
          <w:ilvl w:val="0"/>
          <w:numId w:val="1"/>
        </w:numPr>
        <w:spacing w:beforeAutospacing="1" w:afterAutospacing="1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Общие положения</w:t>
      </w:r>
    </w:p>
    <w:p w14:paraId="58528F05" w14:textId="2BDE09DF" w:rsidR="006E1C43" w:rsidRDefault="002448A3">
      <w:pPr>
        <w:numPr>
          <w:ilvl w:val="0"/>
          <w:numId w:val="3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Политика обработки персональных данных (далее – Политика) ЛПУ «Санаторий имени</w:t>
      </w:r>
      <w:r>
        <w:rPr>
          <w:rFonts w:ascii="Times New Roman" w:hAnsi="Times New Roman"/>
          <w:sz w:val="28"/>
        </w:rPr>
        <w:t xml:space="preserve"> Анджиевского» (далее – Оператор, Санаторий) разработана в соответствии с Федеральным законом от 27.07.2006 № 152-ФЗ «О персональных данных» (далее – Федеральный закон)</w:t>
      </w:r>
      <w:r>
        <w:rPr>
          <w:rFonts w:ascii="Times New Roman" w:hAnsi="Times New Roman"/>
          <w:sz w:val="28"/>
        </w:rPr>
        <w:t xml:space="preserve"> в целях обеспечения защиты прав и свобод физических лиц при обработке Оператором их персональных данных, в том числе защиты прав на неприкосновенность частной жизни, личную и семейную тайну, а также в целях соблюдения </w:t>
      </w:r>
      <w:r>
        <w:rPr>
          <w:rFonts w:ascii="Times New Roman" w:hAnsi="Times New Roman"/>
          <w:sz w:val="28"/>
        </w:rPr>
        <w:lastRenderedPageBreak/>
        <w:t>требований законодательства Российско</w:t>
      </w:r>
      <w:r>
        <w:rPr>
          <w:rFonts w:ascii="Times New Roman" w:hAnsi="Times New Roman"/>
          <w:sz w:val="28"/>
        </w:rPr>
        <w:t>й Федерации в области персональных данных.</w:t>
      </w:r>
    </w:p>
    <w:p w14:paraId="72459F29" w14:textId="77777777" w:rsidR="006E1C43" w:rsidRDefault="002448A3">
      <w:pPr>
        <w:numPr>
          <w:ilvl w:val="0"/>
          <w:numId w:val="3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Политика раскрывает основные принципы и правила, используемые Оператором при обработке персональных данных, в том числе определяет цели, правовые основания, условия и способы такой обработки, категории с</w:t>
      </w:r>
      <w:r>
        <w:rPr>
          <w:rFonts w:ascii="Times New Roman" w:hAnsi="Times New Roman"/>
          <w:sz w:val="28"/>
        </w:rPr>
        <w:t>убъектов персональных данных, персональные данных которых обрабатываются Оператором, а также содержит сведения об исполнении Оператором обязанностей в соответствии с Федеральным законом и сведения о реализуемых Оператором требованиях к защите обрабатываемы</w:t>
      </w:r>
      <w:r>
        <w:rPr>
          <w:rFonts w:ascii="Times New Roman" w:hAnsi="Times New Roman"/>
          <w:sz w:val="28"/>
        </w:rPr>
        <w:t>х персональных данных. Политика действует в отношении всех персональных данных, обрабатываемых Оператором.</w:t>
      </w:r>
    </w:p>
    <w:p w14:paraId="73F7DAC2" w14:textId="77777777" w:rsidR="006E1C43" w:rsidRDefault="002448A3">
      <w:pPr>
        <w:numPr>
          <w:ilvl w:val="0"/>
          <w:numId w:val="3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безопасности персональных данных, законности и справедливости их обработки является одной из приоритетных задач Оператора.</w:t>
      </w:r>
    </w:p>
    <w:p w14:paraId="06902FDA" w14:textId="77777777" w:rsidR="006E1C43" w:rsidRDefault="002448A3">
      <w:pPr>
        <w:numPr>
          <w:ilvl w:val="0"/>
          <w:numId w:val="3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Политика являе</w:t>
      </w:r>
      <w:r>
        <w:rPr>
          <w:rFonts w:ascii="Times New Roman" w:hAnsi="Times New Roman"/>
          <w:sz w:val="28"/>
        </w:rPr>
        <w:t>тся общедоступным документом, декларирующим концептуальные основы деятельности Оператора при обработке персональных данных, и подлежит опубликованию на официальном сайте Оператора в информационно-телекоммуникационной сети «Интернет» (далее – сеть Интернет)</w:t>
      </w:r>
      <w:r>
        <w:rPr>
          <w:rFonts w:ascii="Times New Roman" w:hAnsi="Times New Roman"/>
          <w:sz w:val="28"/>
        </w:rPr>
        <w:t>.</w:t>
      </w:r>
    </w:p>
    <w:p w14:paraId="64887CE9" w14:textId="77777777" w:rsidR="006E1C43" w:rsidRDefault="002448A3">
      <w:pPr>
        <w:pStyle w:val="a7"/>
        <w:numPr>
          <w:ilvl w:val="0"/>
          <w:numId w:val="3"/>
        </w:numPr>
        <w:spacing w:after="360" w:line="240" w:lineRule="auto"/>
        <w:ind w:hanging="1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Основные понятия в области персональных данных:</w:t>
      </w:r>
    </w:p>
    <w:p w14:paraId="632CD1C1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персональные данные — любая информация, относящаяся к прямо или косвенно </w:t>
      </w:r>
      <w:proofErr w:type="gramStart"/>
      <w:r>
        <w:rPr>
          <w:rFonts w:ascii="Times New Roman" w:hAnsi="Times New Roman"/>
          <w:sz w:val="28"/>
        </w:rPr>
        <w:t>определенному</w:t>
      </w:r>
      <w:proofErr w:type="gramEnd"/>
      <w:r>
        <w:rPr>
          <w:rFonts w:ascii="Times New Roman" w:hAnsi="Times New Roman"/>
          <w:sz w:val="28"/>
        </w:rPr>
        <w:t xml:space="preserve"> или определяемому физическому лицу (субъекту персональных данных);</w:t>
      </w:r>
    </w:p>
    <w:p w14:paraId="4977D485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оператор — государственный орган, муниципальный </w:t>
      </w:r>
      <w:r>
        <w:rPr>
          <w:rFonts w:ascii="Times New Roman" w:hAnsi="Times New Roman"/>
          <w:sz w:val="28"/>
        </w:rPr>
        <w:t>орган, юридическое или физическое лицо, самостоятельно или совместно с другими лицами организующие и (или) 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</w:t>
      </w:r>
      <w:r>
        <w:rPr>
          <w:rFonts w:ascii="Times New Roman" w:hAnsi="Times New Roman"/>
          <w:sz w:val="28"/>
        </w:rPr>
        <w:t>ке, действия (операции), совершаемые с персональными данными;</w:t>
      </w:r>
    </w:p>
    <w:p w14:paraId="1520D261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</w:t>
      </w:r>
      <w:r>
        <w:rPr>
          <w:rFonts w:ascii="Times New Roman" w:hAnsi="Times New Roman"/>
          <w:sz w:val="28"/>
        </w:rPr>
        <w:t>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</w:t>
      </w:r>
      <w:r>
        <w:rPr>
          <w:rFonts w:ascii="Times New Roman" w:hAnsi="Times New Roman"/>
          <w:sz w:val="28"/>
        </w:rPr>
        <w:t>нных;</w:t>
      </w:r>
    </w:p>
    <w:p w14:paraId="27338179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автоматизированная обработка персональных данных — обработка персональных данных с помощью средств вычислительной техники;</w:t>
      </w:r>
    </w:p>
    <w:p w14:paraId="7DFAB534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распространение персональных данных — действия, направленные на раскрытие персональных данных неопределенному кругу лиц;</w:t>
      </w:r>
    </w:p>
    <w:p w14:paraId="16067937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предоставление персональных данных — действия, направленные на раскрытие персональных данных определенному лицу или определенному кругу лиц;</w:t>
      </w:r>
    </w:p>
    <w:p w14:paraId="1164E70F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блокирование персональных данных — временное прекращение обработки персональных данных (за исключением случаев, е</w:t>
      </w:r>
      <w:r>
        <w:rPr>
          <w:rFonts w:ascii="Times New Roman" w:hAnsi="Times New Roman"/>
          <w:sz w:val="28"/>
        </w:rPr>
        <w:t>сли обработка необходима для уточнения персональных данных);</w:t>
      </w:r>
    </w:p>
    <w:p w14:paraId="6700E724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уничтожение персональных данных — действия, в результате которых становится невозможным восстановить содержание персональных данных в информационной системе персональных данных и (или) в резуль</w:t>
      </w:r>
      <w:r>
        <w:rPr>
          <w:rFonts w:ascii="Times New Roman" w:hAnsi="Times New Roman"/>
          <w:sz w:val="28"/>
        </w:rPr>
        <w:t>тате которых уничтожаются материальные носители персональных данных;</w:t>
      </w:r>
    </w:p>
    <w:p w14:paraId="28B02EDD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обезличивание персональных данных — действия, в результате которых становится невозможным без использования дополнительной информации определить принадлежность персональных данных конкр</w:t>
      </w:r>
      <w:r>
        <w:rPr>
          <w:rFonts w:ascii="Times New Roman" w:hAnsi="Times New Roman"/>
          <w:sz w:val="28"/>
        </w:rPr>
        <w:t>етному субъекту персональных данных;</w:t>
      </w:r>
    </w:p>
    <w:p w14:paraId="0A02A583" w14:textId="77777777" w:rsidR="006E1C43" w:rsidRDefault="002448A3">
      <w:pPr>
        <w:spacing w:after="36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средств;</w:t>
      </w:r>
    </w:p>
    <w:p w14:paraId="2294422C" w14:textId="77777777" w:rsidR="006E1C43" w:rsidRDefault="002448A3">
      <w:pPr>
        <w:spacing w:after="0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трансграничная передача персон</w:t>
      </w:r>
      <w:r>
        <w:rPr>
          <w:rFonts w:ascii="Times New Roman" w:hAnsi="Times New Roman"/>
          <w:sz w:val="28"/>
        </w:rPr>
        <w:t>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14:paraId="2CBB5293" w14:textId="77777777" w:rsidR="006E1C43" w:rsidRDefault="002448A3">
      <w:pPr>
        <w:numPr>
          <w:ilvl w:val="0"/>
          <w:numId w:val="3"/>
        </w:numPr>
        <w:spacing w:after="0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Понятия и термины, используемые в настоящей Политике, применяются </w:t>
      </w:r>
      <w:r>
        <w:rPr>
          <w:rFonts w:ascii="Times New Roman" w:hAnsi="Times New Roman"/>
          <w:sz w:val="28"/>
        </w:rPr>
        <w:t>в значениях, установленных Федеральным законом.</w:t>
      </w:r>
    </w:p>
    <w:p w14:paraId="295B9AE9" w14:textId="6A00908D" w:rsidR="006E1C43" w:rsidRDefault="002448A3">
      <w:pPr>
        <w:numPr>
          <w:ilvl w:val="0"/>
          <w:numId w:val="3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Настоящая Политика может быть дополнена либо изменена. Изменения в Политику вносятся на основании приказов директора ЛПУ «Санаторий имени</w:t>
      </w:r>
      <w:r>
        <w:rPr>
          <w:rFonts w:ascii="Times New Roman" w:hAnsi="Times New Roman"/>
          <w:sz w:val="28"/>
        </w:rPr>
        <w:t xml:space="preserve"> Анджиевского».</w:t>
      </w:r>
    </w:p>
    <w:p w14:paraId="3A529764" w14:textId="77777777" w:rsidR="006E1C43" w:rsidRDefault="002448A3">
      <w:pPr>
        <w:pStyle w:val="a7"/>
        <w:numPr>
          <w:ilvl w:val="0"/>
          <w:numId w:val="1"/>
        </w:numPr>
        <w:spacing w:beforeAutospacing="1" w:afterAutospacing="1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Категории субъектов персональных данных, персональные </w:t>
      </w:r>
      <w:r>
        <w:rPr>
          <w:rFonts w:ascii="Times New Roman" w:hAnsi="Times New Roman"/>
          <w:b/>
          <w:sz w:val="28"/>
        </w:rPr>
        <w:t>данные которых обрабатываются Оператором, источники их получения, сроки обработки и хранения</w:t>
      </w:r>
    </w:p>
    <w:p w14:paraId="0D869A64" w14:textId="77777777" w:rsidR="006E1C43" w:rsidRDefault="006E1C43">
      <w:pPr>
        <w:pStyle w:val="a7"/>
        <w:spacing w:beforeAutospacing="1" w:afterAutospacing="1" w:line="360" w:lineRule="atLeast"/>
        <w:rPr>
          <w:rFonts w:ascii="Times New Roman" w:hAnsi="Times New Roman"/>
          <w:sz w:val="28"/>
        </w:rPr>
      </w:pPr>
    </w:p>
    <w:p w14:paraId="7FDDB79B" w14:textId="77777777" w:rsidR="006E1C43" w:rsidRDefault="002448A3">
      <w:pPr>
        <w:pStyle w:val="a7"/>
        <w:numPr>
          <w:ilvl w:val="0"/>
          <w:numId w:val="4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обрабатывает персональные данные следующих категорий субъектов персональных данных:</w:t>
      </w:r>
    </w:p>
    <w:p w14:paraId="77D9A7DF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персональные данные работников Санатория;</w:t>
      </w:r>
    </w:p>
    <w:p w14:paraId="740A0BDF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- персональные данные </w:t>
      </w:r>
      <w:r>
        <w:rPr>
          <w:rFonts w:ascii="Times New Roman" w:hAnsi="Times New Roman"/>
          <w:sz w:val="28"/>
        </w:rPr>
        <w:t>близких родственников работников Санатория;</w:t>
      </w:r>
    </w:p>
    <w:p w14:paraId="40765F93" w14:textId="6F81CDB4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персональные данные лиц, приобретающие комплекс санаторно-курортных услуг и/или лечебно-диагностических услуг ЛПУ «Санаторий имени</w:t>
      </w:r>
      <w:r>
        <w:rPr>
          <w:rFonts w:ascii="Times New Roman" w:hAnsi="Times New Roman"/>
          <w:sz w:val="28"/>
        </w:rPr>
        <w:t xml:space="preserve"> Анджиевского» (далее – Отдыхающие);</w:t>
      </w:r>
    </w:p>
    <w:p w14:paraId="183D6418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персональные данные представителей отдыхающ</w:t>
      </w:r>
      <w:r>
        <w:rPr>
          <w:rFonts w:ascii="Times New Roman" w:hAnsi="Times New Roman"/>
          <w:sz w:val="28"/>
        </w:rPr>
        <w:t>их;</w:t>
      </w:r>
    </w:p>
    <w:p w14:paraId="0635B075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персональные данные кандидатов на вакантную должность;</w:t>
      </w:r>
    </w:p>
    <w:p w14:paraId="54BF33C5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физические лица, посещающие Санаторий, обработка персональных данных которых необходима для однократного пропуска таких лиц в служебные помещения Санатория;</w:t>
      </w:r>
    </w:p>
    <w:p w14:paraId="46320068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контрагенты – физические лица, с к</w:t>
      </w:r>
      <w:r>
        <w:rPr>
          <w:rFonts w:ascii="Times New Roman" w:hAnsi="Times New Roman"/>
          <w:sz w:val="28"/>
        </w:rPr>
        <w:t>ем заключены гражданско-правовые договоры.</w:t>
      </w:r>
    </w:p>
    <w:p w14:paraId="07466895" w14:textId="77777777" w:rsidR="006E1C43" w:rsidRDefault="002448A3">
      <w:pPr>
        <w:pStyle w:val="a7"/>
        <w:numPr>
          <w:ilvl w:val="0"/>
          <w:numId w:val="4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Источниками получения персональных данных, обрабатываемых Оператором, являются:</w:t>
      </w:r>
    </w:p>
    <w:p w14:paraId="3326C497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непосредственно субъекты персональных данных (работники Санатория, кандидаты на замещение вакантных должностей Санатория, граждане, о</w:t>
      </w:r>
      <w:r>
        <w:rPr>
          <w:rFonts w:ascii="Times New Roman" w:hAnsi="Times New Roman"/>
          <w:sz w:val="28"/>
        </w:rPr>
        <w:t>братившиеся в Санаторий, посетители, контрагенты);</w:t>
      </w:r>
    </w:p>
    <w:p w14:paraId="7150B1FD" w14:textId="77777777" w:rsidR="006E1C43" w:rsidRDefault="002448A3">
      <w:pPr>
        <w:pStyle w:val="a7"/>
        <w:numPr>
          <w:ilvl w:val="0"/>
          <w:numId w:val="4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Содержание и объем обрабатываемых Оператором персональных данных категорий субъектов персональных данных, указанных в пункте 1 раздела 3 настоящей Политики, определяются в соответствии с целями обработки п</w:t>
      </w:r>
      <w:r>
        <w:rPr>
          <w:rFonts w:ascii="Times New Roman" w:hAnsi="Times New Roman"/>
          <w:sz w:val="28"/>
        </w:rPr>
        <w:t xml:space="preserve">ерсональных данных, указанными в п. 2 </w:t>
      </w:r>
      <w:proofErr w:type="spellStart"/>
      <w:r>
        <w:rPr>
          <w:rFonts w:ascii="Times New Roman" w:hAnsi="Times New Roman"/>
          <w:sz w:val="28"/>
        </w:rPr>
        <w:t>пп</w:t>
      </w:r>
      <w:proofErr w:type="spellEnd"/>
      <w:r>
        <w:rPr>
          <w:rFonts w:ascii="Times New Roman" w:hAnsi="Times New Roman"/>
          <w:sz w:val="28"/>
        </w:rPr>
        <w:t>. 2.1 раздела 3 настоящей Политики. Оператор не обрабатывает персональные данные, которые являются избыточными по отношению к указанным целям обработки или несовместимы с такими целями.</w:t>
      </w:r>
    </w:p>
    <w:p w14:paraId="3FC92EA5" w14:textId="77777777" w:rsidR="006E1C43" w:rsidRDefault="002448A3">
      <w:pPr>
        <w:numPr>
          <w:ilvl w:val="0"/>
          <w:numId w:val="4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случаях, установленных пункт</w:t>
      </w:r>
      <w:r>
        <w:rPr>
          <w:rFonts w:ascii="Times New Roman" w:hAnsi="Times New Roman"/>
          <w:sz w:val="28"/>
        </w:rPr>
        <w:t>ами 2-11 части 1 статьи 6 и пунктами 2-10 части 2 статьи 10 Федерального закона, обработка Оператором персональных данных осуществляется без согласия субъекта персональных данных на обработку его персональных данных. В иных случаях обработка Оператором пер</w:t>
      </w:r>
      <w:r>
        <w:rPr>
          <w:rFonts w:ascii="Times New Roman" w:hAnsi="Times New Roman"/>
          <w:sz w:val="28"/>
        </w:rPr>
        <w:t>сональных данных осуществляется только с письменного согласия субъекта персональных данных на обработку его персональных данных в соответствии со статьей 9 Федерального закона.</w:t>
      </w:r>
    </w:p>
    <w:p w14:paraId="240F53F9" w14:textId="61BD6FE5" w:rsidR="006E1C43" w:rsidRDefault="002448A3">
      <w:pPr>
        <w:numPr>
          <w:ilvl w:val="0"/>
          <w:numId w:val="4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Сроки обработки и хранения персональных данных Оператором определяются для кажд</w:t>
      </w:r>
      <w:r>
        <w:rPr>
          <w:rFonts w:ascii="Times New Roman" w:hAnsi="Times New Roman"/>
          <w:sz w:val="28"/>
        </w:rPr>
        <w:t xml:space="preserve">ой цели обработки персональных данных в соответствии с законодательно установленными сроками хранения документации, образующейся в процессе деятельности Санатория, в соответствии со сроком действия договора с субъектом персональных данных, </w:t>
      </w:r>
      <w:r>
        <w:rPr>
          <w:rFonts w:ascii="Times New Roman" w:hAnsi="Times New Roman"/>
          <w:sz w:val="28"/>
        </w:rPr>
        <w:lastRenderedPageBreak/>
        <w:t xml:space="preserve">сроками исковой </w:t>
      </w:r>
      <w:r>
        <w:rPr>
          <w:rFonts w:ascii="Times New Roman" w:hAnsi="Times New Roman"/>
          <w:sz w:val="28"/>
        </w:rPr>
        <w:t xml:space="preserve">давности, сроками хранения документов бухгалтерского учета и </w:t>
      </w:r>
      <w:bookmarkStart w:id="0" w:name="_GoBack"/>
      <w:bookmarkEnd w:id="0"/>
      <w:r>
        <w:rPr>
          <w:rFonts w:ascii="Times New Roman" w:hAnsi="Times New Roman"/>
          <w:sz w:val="28"/>
        </w:rPr>
        <w:t>иных требований законодательства Российской Федерации.</w:t>
      </w:r>
    </w:p>
    <w:p w14:paraId="7B153DBD" w14:textId="77777777" w:rsidR="006E1C43" w:rsidRDefault="002448A3">
      <w:pPr>
        <w:pStyle w:val="a7"/>
        <w:numPr>
          <w:ilvl w:val="0"/>
          <w:numId w:val="1"/>
        </w:numPr>
        <w:spacing w:after="0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Правовые основания и цели обработки персональных данных</w:t>
      </w:r>
    </w:p>
    <w:p w14:paraId="78EE6408" w14:textId="77777777" w:rsidR="006E1C43" w:rsidRDefault="006E1C43">
      <w:pPr>
        <w:pStyle w:val="a7"/>
        <w:spacing w:after="0" w:line="360" w:lineRule="atLeast"/>
        <w:rPr>
          <w:rFonts w:ascii="Times New Roman" w:hAnsi="Times New Roman"/>
          <w:sz w:val="28"/>
        </w:rPr>
      </w:pPr>
    </w:p>
    <w:p w14:paraId="6C808828" w14:textId="77777777" w:rsidR="006E1C43" w:rsidRDefault="002448A3">
      <w:pPr>
        <w:pStyle w:val="a7"/>
        <w:numPr>
          <w:ilvl w:val="0"/>
          <w:numId w:val="5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Оператор при обработке персональных данных </w:t>
      </w:r>
      <w:r>
        <w:rPr>
          <w:rFonts w:ascii="Times New Roman" w:hAnsi="Times New Roman"/>
          <w:sz w:val="28"/>
        </w:rPr>
        <w:t>руководствуется следующими нормативными правовыми актами:</w:t>
      </w:r>
    </w:p>
    <w:p w14:paraId="19F44D1C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Конституция Российской Федерации;</w:t>
      </w:r>
    </w:p>
    <w:p w14:paraId="4C3EF846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Трудовой кодекс Российской Федерации;</w:t>
      </w:r>
    </w:p>
    <w:p w14:paraId="26C76BC0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Налоговый кодекс Российской Федерации</w:t>
      </w:r>
    </w:p>
    <w:p w14:paraId="4B7D61D1" w14:textId="77777777" w:rsidR="006E1C43" w:rsidRDefault="002448A3">
      <w:pPr>
        <w:spacing w:after="225" w:line="240" w:lineRule="auto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01.04.1996 № 27-ФЗ «Об индивидуальном (персонифицированном) учете в</w:t>
      </w:r>
      <w:r>
        <w:rPr>
          <w:rFonts w:ascii="Times New Roman" w:hAnsi="Times New Roman"/>
          <w:sz w:val="28"/>
        </w:rPr>
        <w:t xml:space="preserve"> системе обязательного пенсионного страхования»;</w:t>
      </w:r>
    </w:p>
    <w:p w14:paraId="241E6A31" w14:textId="77777777" w:rsidR="006E1C43" w:rsidRDefault="002448A3">
      <w:pPr>
        <w:spacing w:after="225" w:line="240" w:lineRule="auto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02.05.2006 № 59-ФЗ «О порядке рассмотрения обращений граждан Российской Федерации»;</w:t>
      </w:r>
    </w:p>
    <w:p w14:paraId="3DDC966B" w14:textId="77777777" w:rsidR="006E1C43" w:rsidRDefault="002448A3">
      <w:pPr>
        <w:spacing w:after="225" w:line="240" w:lineRule="auto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27.07.2006 № 152-ФЗ «О персональных данных» и принятые в соответствии с ним норма</w:t>
      </w:r>
      <w:r>
        <w:rPr>
          <w:rFonts w:ascii="Times New Roman" w:hAnsi="Times New Roman"/>
          <w:sz w:val="28"/>
        </w:rPr>
        <w:t>тивные правовые акты Российской Федерации;</w:t>
      </w:r>
    </w:p>
    <w:p w14:paraId="52835EB0" w14:textId="77777777" w:rsidR="006E1C43" w:rsidRDefault="002448A3">
      <w:pPr>
        <w:spacing w:after="225" w:line="240" w:lineRule="auto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29.11.2010 № 326-ФЗ «Об обязательном медицинском страховании в Российской Федерации» и принятые в соответствии с ним нормативные правовые акты Российской Федерации;</w:t>
      </w:r>
    </w:p>
    <w:p w14:paraId="14D45B49" w14:textId="77777777" w:rsidR="006E1C43" w:rsidRDefault="002448A3">
      <w:pPr>
        <w:spacing w:after="225" w:line="240" w:lineRule="auto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Федеральный закон от 21.11.</w:t>
      </w:r>
      <w:r>
        <w:rPr>
          <w:rFonts w:ascii="Times New Roman" w:hAnsi="Times New Roman"/>
          <w:sz w:val="28"/>
        </w:rPr>
        <w:t>2011 № 323-ФЗ «Об основах охраны здоровья граждан в Российской Федерации»; постановление Госкомстата России от 05.01.2004 № 1 «Об утверждении унифицированных форм первичной учетной документации по учету труда и его оплаты»;</w:t>
      </w:r>
    </w:p>
    <w:p w14:paraId="31BEAEBA" w14:textId="77777777" w:rsidR="006E1C43" w:rsidRDefault="002448A3">
      <w:pPr>
        <w:spacing w:after="225" w:line="240" w:lineRule="auto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 Минздрава России от 05.05</w:t>
      </w:r>
      <w:r>
        <w:rPr>
          <w:rFonts w:ascii="Times New Roman" w:hAnsi="Times New Roman"/>
          <w:sz w:val="28"/>
        </w:rPr>
        <w:t>.2016 № 279н «Об утверждении Порядка организации санаторно-курортного лечения».</w:t>
      </w:r>
    </w:p>
    <w:p w14:paraId="7B41D9AD" w14:textId="77777777" w:rsidR="006E1C43" w:rsidRDefault="002448A3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Обрабатываемые персональные данные.</w:t>
      </w:r>
    </w:p>
    <w:p w14:paraId="2848C653" w14:textId="77777777" w:rsidR="006E1C43" w:rsidRDefault="002448A3">
      <w:pPr>
        <w:spacing w:after="0" w:line="240" w:lineRule="auto"/>
        <w:ind w:left="-142" w:firstLine="85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2.1.</w:t>
      </w:r>
      <w:r>
        <w:rPr>
          <w:rFonts w:ascii="Roboto" w:hAnsi="Roboto"/>
          <w:color w:val="222222"/>
          <w:sz w:val="23"/>
        </w:rPr>
        <w:t xml:space="preserve"> </w:t>
      </w:r>
      <w:r>
        <w:rPr>
          <w:rFonts w:ascii="Times New Roman" w:hAnsi="Times New Roman"/>
          <w:color w:val="222222"/>
          <w:sz w:val="28"/>
        </w:rPr>
        <w:t>С целью исполнения требований законодательства Российской Федерации в области кадрового учета, в том числе содействия работникам в труд</w:t>
      </w:r>
      <w:r>
        <w:rPr>
          <w:rFonts w:ascii="Times New Roman" w:hAnsi="Times New Roman"/>
          <w:color w:val="222222"/>
          <w:sz w:val="28"/>
        </w:rPr>
        <w:t>оустройстве, получении образования и продвижении по службе, обеспечения личной безопасности работников, контроля количества и качества выполняемой работы и обеспечения сохранности имущества, выплаты заработной платы и иных, причитающихся работнику в соотве</w:t>
      </w:r>
      <w:r>
        <w:rPr>
          <w:rFonts w:ascii="Times New Roman" w:hAnsi="Times New Roman"/>
          <w:color w:val="222222"/>
          <w:sz w:val="28"/>
        </w:rPr>
        <w:t xml:space="preserve">тствии с законодательством Российской Федерации или договором выплат, осуществления предусмотренных законодательством Российской Федерации </w:t>
      </w:r>
      <w:r>
        <w:rPr>
          <w:rFonts w:ascii="Times New Roman" w:hAnsi="Times New Roman"/>
          <w:color w:val="222222"/>
          <w:sz w:val="28"/>
        </w:rPr>
        <w:lastRenderedPageBreak/>
        <w:t>налоговых и социальных отчислений в Санатории обрабатываются персональные данные работников:</w:t>
      </w:r>
    </w:p>
    <w:p w14:paraId="0AED1707" w14:textId="77777777" w:rsidR="006E1C43" w:rsidRDefault="002448A3">
      <w:pPr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- Фамилия, имя, отчество</w:t>
      </w:r>
      <w:r>
        <w:rPr>
          <w:rFonts w:ascii="Times New Roman" w:hAnsi="Times New Roman"/>
          <w:color w:val="222222"/>
          <w:sz w:val="28"/>
        </w:rPr>
        <w:t>;</w:t>
      </w:r>
    </w:p>
    <w:p w14:paraId="449915D9" w14:textId="77777777" w:rsidR="006E1C43" w:rsidRDefault="002448A3">
      <w:pPr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- </w:t>
      </w:r>
      <w:proofErr w:type="gramStart"/>
      <w:r>
        <w:rPr>
          <w:rFonts w:ascii="Times New Roman" w:hAnsi="Times New Roman"/>
          <w:color w:val="222222"/>
          <w:sz w:val="28"/>
        </w:rPr>
        <w:t>Пол;</w:t>
      </w:r>
      <w:r>
        <w:rPr>
          <w:rFonts w:ascii="Times New Roman" w:hAnsi="Times New Roman"/>
          <w:color w:val="222222"/>
          <w:sz w:val="28"/>
        </w:rPr>
        <w:br/>
        <w:t>-</w:t>
      </w:r>
      <w:proofErr w:type="gramEnd"/>
      <w:r>
        <w:rPr>
          <w:rFonts w:ascii="Times New Roman" w:hAnsi="Times New Roman"/>
          <w:color w:val="222222"/>
          <w:sz w:val="28"/>
        </w:rPr>
        <w:t xml:space="preserve"> Дата и место рождения;</w:t>
      </w:r>
      <w:r>
        <w:rPr>
          <w:rFonts w:ascii="Times New Roman" w:hAnsi="Times New Roman"/>
          <w:color w:val="222222"/>
          <w:sz w:val="28"/>
        </w:rPr>
        <w:br/>
        <w:t>- Сведения о гражданстве;</w:t>
      </w:r>
      <w:r>
        <w:rPr>
          <w:rFonts w:ascii="Times New Roman" w:hAnsi="Times New Roman"/>
          <w:color w:val="222222"/>
          <w:sz w:val="28"/>
        </w:rPr>
        <w:br/>
        <w:t>- Сведения об образовании;</w:t>
      </w:r>
      <w:r>
        <w:rPr>
          <w:rFonts w:ascii="Times New Roman" w:hAnsi="Times New Roman"/>
          <w:color w:val="222222"/>
          <w:sz w:val="28"/>
        </w:rPr>
        <w:br/>
        <w:t>- Профессия, квалификация, должность;</w:t>
      </w:r>
      <w:r>
        <w:rPr>
          <w:rFonts w:ascii="Times New Roman" w:hAnsi="Times New Roman"/>
          <w:color w:val="222222"/>
          <w:sz w:val="28"/>
        </w:rPr>
        <w:br/>
        <w:t>- Семейное положение, состав семьи;</w:t>
      </w:r>
      <w:r>
        <w:rPr>
          <w:rFonts w:ascii="Times New Roman" w:hAnsi="Times New Roman"/>
          <w:color w:val="222222"/>
          <w:sz w:val="28"/>
        </w:rPr>
        <w:br/>
        <w:t>- Паспортные данные;</w:t>
      </w:r>
    </w:p>
    <w:p w14:paraId="3FE80969" w14:textId="77777777" w:rsidR="006E1C43" w:rsidRDefault="002448A3">
      <w:pPr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- </w:t>
      </w:r>
      <w:proofErr w:type="gramStart"/>
      <w:r>
        <w:rPr>
          <w:rFonts w:ascii="Times New Roman" w:hAnsi="Times New Roman"/>
          <w:color w:val="222222"/>
          <w:sz w:val="28"/>
        </w:rPr>
        <w:t>Фото;</w:t>
      </w:r>
      <w:r>
        <w:rPr>
          <w:rFonts w:ascii="Times New Roman" w:hAnsi="Times New Roman"/>
          <w:color w:val="222222"/>
          <w:sz w:val="28"/>
        </w:rPr>
        <w:br/>
        <w:t>-</w:t>
      </w:r>
      <w:proofErr w:type="gramEnd"/>
      <w:r>
        <w:rPr>
          <w:rFonts w:ascii="Times New Roman" w:hAnsi="Times New Roman"/>
          <w:color w:val="222222"/>
          <w:sz w:val="28"/>
        </w:rPr>
        <w:t xml:space="preserve"> Адрес, телефон;</w:t>
      </w:r>
      <w:r>
        <w:rPr>
          <w:rFonts w:ascii="Times New Roman" w:hAnsi="Times New Roman"/>
          <w:color w:val="222222"/>
          <w:sz w:val="28"/>
        </w:rPr>
        <w:br/>
        <w:t>- Сведения о воинском учете;</w:t>
      </w:r>
      <w:r>
        <w:rPr>
          <w:rFonts w:ascii="Times New Roman" w:hAnsi="Times New Roman"/>
          <w:color w:val="222222"/>
          <w:sz w:val="28"/>
        </w:rPr>
        <w:br/>
        <w:t>- Сведения о наград</w:t>
      </w:r>
      <w:r>
        <w:rPr>
          <w:rFonts w:ascii="Times New Roman" w:hAnsi="Times New Roman"/>
          <w:color w:val="222222"/>
          <w:sz w:val="28"/>
        </w:rPr>
        <w:t>ах, поощрениях, почетных званиях;</w:t>
      </w:r>
      <w:r>
        <w:rPr>
          <w:rFonts w:ascii="Times New Roman" w:hAnsi="Times New Roman"/>
          <w:color w:val="222222"/>
          <w:sz w:val="28"/>
        </w:rPr>
        <w:br/>
        <w:t>- Сведения о социальном положении;</w:t>
      </w:r>
      <w:r>
        <w:rPr>
          <w:rFonts w:ascii="Times New Roman" w:hAnsi="Times New Roman"/>
          <w:color w:val="222222"/>
          <w:sz w:val="28"/>
        </w:rPr>
        <w:br/>
        <w:t>- Данные пенсионного, медицинского страхования, ИНН, СНИЛС;</w:t>
      </w:r>
      <w:r>
        <w:rPr>
          <w:rFonts w:ascii="Times New Roman" w:hAnsi="Times New Roman"/>
          <w:color w:val="222222"/>
          <w:sz w:val="28"/>
        </w:rPr>
        <w:br/>
        <w:t>- Доходы, суммы отчислений, реквизиты банковского счета;</w:t>
      </w:r>
      <w:r>
        <w:rPr>
          <w:rFonts w:ascii="Times New Roman" w:hAnsi="Times New Roman"/>
          <w:color w:val="222222"/>
          <w:sz w:val="28"/>
        </w:rPr>
        <w:br/>
        <w:t>- Информация об отпусках.</w:t>
      </w:r>
    </w:p>
    <w:p w14:paraId="43BDEA58" w14:textId="77777777" w:rsidR="006E1C43" w:rsidRDefault="002448A3">
      <w:pPr>
        <w:pStyle w:val="a7"/>
        <w:numPr>
          <w:ilvl w:val="2"/>
          <w:numId w:val="6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Обработка сведений о состоянии здоровья </w:t>
      </w:r>
      <w:r>
        <w:rPr>
          <w:rFonts w:ascii="Times New Roman" w:hAnsi="Times New Roman"/>
          <w:color w:val="222222"/>
          <w:sz w:val="28"/>
        </w:rPr>
        <w:t>работников осуществляется в отдельных случаях в соответствии с законодательством Российской Федерации о государственной социальной помощи, трудовым законодательством, пенсионным законодательством Российской Федерации.</w:t>
      </w:r>
    </w:p>
    <w:p w14:paraId="67D40CB4" w14:textId="77777777" w:rsidR="006E1C43" w:rsidRDefault="002448A3">
      <w:pPr>
        <w:pStyle w:val="a7"/>
        <w:numPr>
          <w:ilvl w:val="2"/>
          <w:numId w:val="6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Основанием для обработки персональных </w:t>
      </w:r>
      <w:r>
        <w:rPr>
          <w:rFonts w:ascii="Times New Roman" w:hAnsi="Times New Roman"/>
          <w:color w:val="222222"/>
          <w:sz w:val="28"/>
        </w:rPr>
        <w:t>данных является Трудовой кодекс Российской Федерации; Налоговый кодекс Российской Федерации; Федеральный закон от 01.04.1996 № 27-ФЗ «Об индивидуальном (персонифицированном) учете в системе обязательного пенсионного страхования»; Федеральный закон от 06.12</w:t>
      </w:r>
      <w:r>
        <w:rPr>
          <w:rFonts w:ascii="Times New Roman" w:hAnsi="Times New Roman"/>
          <w:color w:val="222222"/>
          <w:sz w:val="28"/>
        </w:rPr>
        <w:t>.2011 № 402-ФЗ «О бухгалтерском учете»; Федеральный закон от 28.03.1998 № 53-ФЗ «О воинской обязанности и военной службе»; Федеральный закон от 24.11.1995 № 181-ФЗ «О социальной защите инвалидов в Российской Федерации»; Договор; Согласие.</w:t>
      </w:r>
    </w:p>
    <w:p w14:paraId="4CF85452" w14:textId="77777777" w:rsidR="006E1C43" w:rsidRDefault="002448A3">
      <w:pPr>
        <w:pStyle w:val="a7"/>
        <w:numPr>
          <w:ilvl w:val="2"/>
          <w:numId w:val="6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Обработка сведени</w:t>
      </w:r>
      <w:r>
        <w:rPr>
          <w:rFonts w:ascii="Times New Roman" w:hAnsi="Times New Roman"/>
          <w:color w:val="222222"/>
          <w:sz w:val="28"/>
        </w:rPr>
        <w:t>й о состоянии здоровья работников осуществляется в отдельных случаях в соответствии с законодательством Российской Федерации о государственной социальной помощи, трудовым законодательством, пенсионным законодательством Российской Федерации.</w:t>
      </w:r>
    </w:p>
    <w:p w14:paraId="6DC79C16" w14:textId="77777777" w:rsidR="006E1C43" w:rsidRDefault="002448A3">
      <w:pPr>
        <w:pStyle w:val="a7"/>
        <w:numPr>
          <w:ilvl w:val="2"/>
          <w:numId w:val="6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Обработка сведе</w:t>
      </w:r>
      <w:r>
        <w:rPr>
          <w:rFonts w:ascii="Times New Roman" w:hAnsi="Times New Roman"/>
          <w:color w:val="222222"/>
          <w:sz w:val="28"/>
        </w:rPr>
        <w:t>ний о судимости работников осуществляется в отдельных случаях в соответствии с трудовым законодательством Российской Федерации.</w:t>
      </w:r>
    </w:p>
    <w:p w14:paraId="1DBBF114" w14:textId="77777777" w:rsidR="006E1C43" w:rsidRDefault="002448A3">
      <w:pPr>
        <w:pStyle w:val="a7"/>
        <w:numPr>
          <w:ilvl w:val="2"/>
          <w:numId w:val="6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4E1C541F" w14:textId="77777777" w:rsidR="006E1C43" w:rsidRDefault="002448A3">
      <w:pPr>
        <w:pStyle w:val="a7"/>
        <w:numPr>
          <w:ilvl w:val="2"/>
          <w:numId w:val="6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Срок об</w:t>
      </w:r>
      <w:r>
        <w:rPr>
          <w:rFonts w:ascii="Times New Roman" w:hAnsi="Times New Roman"/>
          <w:color w:val="222222"/>
          <w:sz w:val="28"/>
        </w:rPr>
        <w:t xml:space="preserve">работки персональных данных ограничивается достижением заявленной цели. Срок хранения персональных данных составляет 50 лет ЭПК с момента прекращения трудовых отношений. Уничтожение персональных данных осуществляется в установленные </w:t>
      </w:r>
      <w:r>
        <w:rPr>
          <w:rFonts w:ascii="Times New Roman" w:hAnsi="Times New Roman"/>
          <w:color w:val="222222"/>
          <w:sz w:val="28"/>
        </w:rPr>
        <w:lastRenderedPageBreak/>
        <w:t>законодательством сроки</w:t>
      </w:r>
      <w:r>
        <w:rPr>
          <w:rFonts w:ascii="Times New Roman" w:hAnsi="Times New Roman"/>
          <w:color w:val="222222"/>
          <w:sz w:val="28"/>
        </w:rPr>
        <w:t xml:space="preserve"> по истечению периода их хранения либо при наступлении иных законных оснований.</w:t>
      </w:r>
    </w:p>
    <w:p w14:paraId="2FD40A85" w14:textId="77777777" w:rsidR="006E1C43" w:rsidRDefault="006E1C43">
      <w:pPr>
        <w:pStyle w:val="a7"/>
        <w:spacing w:after="360" w:line="240" w:lineRule="auto"/>
        <w:ind w:left="709"/>
        <w:jc w:val="both"/>
        <w:rPr>
          <w:rFonts w:ascii="Times New Roman" w:hAnsi="Times New Roman"/>
          <w:color w:val="222222"/>
          <w:sz w:val="28"/>
        </w:rPr>
      </w:pPr>
    </w:p>
    <w:p w14:paraId="74A46150" w14:textId="77777777" w:rsidR="006E1C43" w:rsidRDefault="002448A3">
      <w:pPr>
        <w:pStyle w:val="a7"/>
        <w:numPr>
          <w:ilvl w:val="1"/>
          <w:numId w:val="5"/>
        </w:numPr>
        <w:spacing w:after="0" w:line="240" w:lineRule="auto"/>
        <w:ind w:left="-142" w:firstLine="993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 целью исполнения требований законодательства Российской Федерации в области кадрового учета в Санатории обрабатываются персональные данные близких родственников работников:</w:t>
      </w:r>
    </w:p>
    <w:p w14:paraId="61362176" w14:textId="77777777" w:rsidR="006E1C43" w:rsidRDefault="002448A3">
      <w:pPr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- Фамилия, имя, </w:t>
      </w:r>
      <w:proofErr w:type="gramStart"/>
      <w:r>
        <w:rPr>
          <w:rFonts w:ascii="Times New Roman" w:hAnsi="Times New Roman"/>
          <w:color w:val="222222"/>
          <w:sz w:val="28"/>
        </w:rPr>
        <w:t>отчество;</w:t>
      </w:r>
      <w:r>
        <w:rPr>
          <w:rFonts w:ascii="Times New Roman" w:hAnsi="Times New Roman"/>
          <w:color w:val="222222"/>
          <w:sz w:val="28"/>
        </w:rPr>
        <w:br/>
        <w:t>-</w:t>
      </w:r>
      <w:proofErr w:type="gramEnd"/>
      <w:r>
        <w:rPr>
          <w:rFonts w:ascii="Times New Roman" w:hAnsi="Times New Roman"/>
          <w:color w:val="222222"/>
          <w:sz w:val="28"/>
        </w:rPr>
        <w:t xml:space="preserve"> Степень родства;</w:t>
      </w:r>
      <w:r>
        <w:rPr>
          <w:rFonts w:ascii="Times New Roman" w:hAnsi="Times New Roman"/>
          <w:color w:val="222222"/>
          <w:sz w:val="28"/>
        </w:rPr>
        <w:br/>
        <w:t>- Год рождения;</w:t>
      </w:r>
    </w:p>
    <w:p w14:paraId="74AE9F2E" w14:textId="77777777" w:rsidR="006E1C43" w:rsidRDefault="002448A3">
      <w:pPr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- Сведения об инвалидности.</w:t>
      </w:r>
    </w:p>
    <w:p w14:paraId="6A1D9674" w14:textId="77777777" w:rsidR="006E1C43" w:rsidRDefault="002448A3">
      <w:pPr>
        <w:pStyle w:val="a7"/>
        <w:spacing w:after="360" w:line="240" w:lineRule="auto"/>
        <w:ind w:left="-142" w:firstLine="850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2.2.1. Основанием для обработки персональных данных является Трудовой кодекс Российской Федерации.</w:t>
      </w:r>
    </w:p>
    <w:p w14:paraId="0C21CBF7" w14:textId="77777777" w:rsidR="006E1C43" w:rsidRDefault="002448A3">
      <w:pPr>
        <w:pStyle w:val="a7"/>
        <w:numPr>
          <w:ilvl w:val="2"/>
          <w:numId w:val="7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Обработка персональных данных осуществляется с использованием </w:t>
      </w:r>
      <w:r>
        <w:rPr>
          <w:rFonts w:ascii="Times New Roman" w:hAnsi="Times New Roman"/>
          <w:color w:val="222222"/>
          <w:sz w:val="28"/>
        </w:rPr>
        <w:t>средств автоматизации или без использования таких средств.</w:t>
      </w:r>
    </w:p>
    <w:p w14:paraId="079A84D2" w14:textId="77777777" w:rsidR="006E1C43" w:rsidRDefault="002448A3">
      <w:pPr>
        <w:pStyle w:val="a7"/>
        <w:numPr>
          <w:ilvl w:val="2"/>
          <w:numId w:val="7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Срок обработки персональных данных ограничивается достижением заявленной цели. Срок хранения персональных данных составляет 50 лет ЭПК с момента прекращения трудовых отношений с работником. Уничтож</w:t>
      </w:r>
      <w:r>
        <w:rPr>
          <w:rFonts w:ascii="Times New Roman" w:hAnsi="Times New Roman"/>
          <w:color w:val="222222"/>
          <w:sz w:val="28"/>
        </w:rPr>
        <w:t>ение персональных данных осуществляется в установленные законодательством сроки по истечению периода их хранения либо при наступлении иных законных оснований.</w:t>
      </w:r>
    </w:p>
    <w:p w14:paraId="4DE627B5" w14:textId="77777777" w:rsidR="006E1C43" w:rsidRDefault="006E1C43">
      <w:pPr>
        <w:pStyle w:val="a7"/>
        <w:spacing w:after="0" w:line="240" w:lineRule="auto"/>
        <w:ind w:left="709"/>
        <w:jc w:val="both"/>
        <w:rPr>
          <w:rFonts w:ascii="Times New Roman" w:hAnsi="Times New Roman"/>
          <w:color w:val="222222"/>
          <w:sz w:val="28"/>
        </w:rPr>
      </w:pPr>
    </w:p>
    <w:p w14:paraId="118E262B" w14:textId="77777777" w:rsidR="006E1C43" w:rsidRDefault="002448A3">
      <w:pPr>
        <w:pStyle w:val="a7"/>
        <w:numPr>
          <w:ilvl w:val="1"/>
          <w:numId w:val="7"/>
        </w:num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С целью осуществления подбора персонала, в том числе прохождения отбора на замещение вакантных </w:t>
      </w:r>
      <w:r>
        <w:rPr>
          <w:rFonts w:ascii="Times New Roman" w:hAnsi="Times New Roman"/>
          <w:color w:val="222222"/>
          <w:sz w:val="28"/>
        </w:rPr>
        <w:t>должностей; ведения кадрового резерва; трудоустройства успешно прошедших отбор на замещение вакантных должностей в Санатории обрабатываются персональные данные претендентов (соискателей) на замещение вакантных должностей:</w:t>
      </w:r>
    </w:p>
    <w:p w14:paraId="155B0A2D" w14:textId="77777777" w:rsidR="006E1C43" w:rsidRDefault="002448A3">
      <w:pPr>
        <w:pStyle w:val="a7"/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- Фамилия, имя, отчество;</w:t>
      </w:r>
    </w:p>
    <w:p w14:paraId="60A22FEB" w14:textId="77777777" w:rsidR="006E1C43" w:rsidRDefault="002448A3">
      <w:pPr>
        <w:pStyle w:val="a7"/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- </w:t>
      </w:r>
      <w:proofErr w:type="gramStart"/>
      <w:r>
        <w:rPr>
          <w:rFonts w:ascii="Times New Roman" w:hAnsi="Times New Roman"/>
          <w:color w:val="222222"/>
          <w:sz w:val="28"/>
        </w:rPr>
        <w:t>Пол;</w:t>
      </w:r>
      <w:r>
        <w:rPr>
          <w:rFonts w:ascii="Times New Roman" w:hAnsi="Times New Roman"/>
          <w:color w:val="222222"/>
          <w:sz w:val="28"/>
        </w:rPr>
        <w:br/>
        <w:t>-</w:t>
      </w:r>
      <w:proofErr w:type="gramEnd"/>
      <w:r>
        <w:rPr>
          <w:rFonts w:ascii="Times New Roman" w:hAnsi="Times New Roman"/>
          <w:color w:val="222222"/>
          <w:sz w:val="28"/>
        </w:rPr>
        <w:t xml:space="preserve"> Дата и место рождения;</w:t>
      </w:r>
      <w:r>
        <w:rPr>
          <w:rFonts w:ascii="Times New Roman" w:hAnsi="Times New Roman"/>
          <w:color w:val="222222"/>
          <w:sz w:val="28"/>
        </w:rPr>
        <w:br/>
        <w:t>- Сведения о гражданстве;</w:t>
      </w:r>
      <w:r>
        <w:rPr>
          <w:rFonts w:ascii="Times New Roman" w:hAnsi="Times New Roman"/>
          <w:color w:val="222222"/>
          <w:sz w:val="28"/>
        </w:rPr>
        <w:br/>
        <w:t>- Сведения об образовании;</w:t>
      </w:r>
      <w:r>
        <w:rPr>
          <w:rFonts w:ascii="Times New Roman" w:hAnsi="Times New Roman"/>
          <w:color w:val="222222"/>
          <w:sz w:val="28"/>
        </w:rPr>
        <w:br/>
        <w:t>- Профессия, квалификация, должность;</w:t>
      </w:r>
      <w:r>
        <w:rPr>
          <w:rFonts w:ascii="Times New Roman" w:hAnsi="Times New Roman"/>
          <w:color w:val="222222"/>
          <w:sz w:val="28"/>
        </w:rPr>
        <w:br/>
        <w:t>- Сведения о трудовой деятельности;</w:t>
      </w:r>
      <w:r>
        <w:rPr>
          <w:rFonts w:ascii="Times New Roman" w:hAnsi="Times New Roman"/>
          <w:color w:val="222222"/>
          <w:sz w:val="28"/>
        </w:rPr>
        <w:br/>
        <w:t>- Семейное положение, состав семьи;</w:t>
      </w:r>
      <w:r>
        <w:rPr>
          <w:rFonts w:ascii="Times New Roman" w:hAnsi="Times New Roman"/>
          <w:color w:val="222222"/>
          <w:sz w:val="28"/>
        </w:rPr>
        <w:br/>
        <w:t>- Паспортные данные;</w:t>
      </w:r>
    </w:p>
    <w:p w14:paraId="491546D4" w14:textId="77777777" w:rsidR="006E1C43" w:rsidRDefault="002448A3">
      <w:pPr>
        <w:pStyle w:val="a7"/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- </w:t>
      </w:r>
      <w:proofErr w:type="gramStart"/>
      <w:r>
        <w:rPr>
          <w:rFonts w:ascii="Times New Roman" w:hAnsi="Times New Roman"/>
          <w:color w:val="222222"/>
          <w:sz w:val="28"/>
        </w:rPr>
        <w:t>Фото;</w:t>
      </w:r>
      <w:r>
        <w:rPr>
          <w:rFonts w:ascii="Times New Roman" w:hAnsi="Times New Roman"/>
          <w:color w:val="222222"/>
          <w:sz w:val="28"/>
        </w:rPr>
        <w:br/>
        <w:t>-</w:t>
      </w:r>
      <w:proofErr w:type="gramEnd"/>
      <w:r>
        <w:rPr>
          <w:rFonts w:ascii="Times New Roman" w:hAnsi="Times New Roman"/>
          <w:color w:val="222222"/>
          <w:sz w:val="28"/>
        </w:rPr>
        <w:t xml:space="preserve"> Адрес, телефон;</w:t>
      </w:r>
      <w:r>
        <w:rPr>
          <w:rFonts w:ascii="Times New Roman" w:hAnsi="Times New Roman"/>
          <w:color w:val="222222"/>
          <w:sz w:val="28"/>
        </w:rPr>
        <w:br/>
        <w:t xml:space="preserve">- Сведения о воинском </w:t>
      </w:r>
      <w:r>
        <w:rPr>
          <w:rFonts w:ascii="Times New Roman" w:hAnsi="Times New Roman"/>
          <w:color w:val="222222"/>
          <w:sz w:val="28"/>
        </w:rPr>
        <w:t>учете;</w:t>
      </w:r>
      <w:r>
        <w:rPr>
          <w:rFonts w:ascii="Times New Roman" w:hAnsi="Times New Roman"/>
          <w:color w:val="222222"/>
          <w:sz w:val="28"/>
        </w:rPr>
        <w:br/>
        <w:t>- Сведения о наградах, поощрениях, почетных званиях;</w:t>
      </w:r>
      <w:r>
        <w:rPr>
          <w:rFonts w:ascii="Times New Roman" w:hAnsi="Times New Roman"/>
          <w:color w:val="222222"/>
          <w:sz w:val="28"/>
        </w:rPr>
        <w:br/>
        <w:t>- Сведения о социальном положении;</w:t>
      </w:r>
      <w:r>
        <w:rPr>
          <w:rFonts w:ascii="Times New Roman" w:hAnsi="Times New Roman"/>
          <w:color w:val="222222"/>
          <w:sz w:val="28"/>
        </w:rPr>
        <w:br/>
        <w:t>- Данные пенсионного, медицинского страхования, ИНН, СНИЛС.</w:t>
      </w:r>
    </w:p>
    <w:p w14:paraId="504B018A" w14:textId="77777777" w:rsidR="006E1C43" w:rsidRDefault="002448A3">
      <w:pPr>
        <w:pStyle w:val="a7"/>
        <w:numPr>
          <w:ilvl w:val="2"/>
          <w:numId w:val="7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Основанием для обработки персональных данных является Трудовой кодекс Российской Федерации; Согласие </w:t>
      </w:r>
      <w:r>
        <w:rPr>
          <w:rFonts w:ascii="Times New Roman" w:hAnsi="Times New Roman"/>
          <w:color w:val="222222"/>
          <w:sz w:val="28"/>
        </w:rPr>
        <w:t>субъекта.</w:t>
      </w:r>
    </w:p>
    <w:p w14:paraId="6886F2C2" w14:textId="77777777" w:rsidR="006E1C43" w:rsidRDefault="002448A3">
      <w:pPr>
        <w:pStyle w:val="a7"/>
        <w:numPr>
          <w:ilvl w:val="2"/>
          <w:numId w:val="7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1C1BDE56" w14:textId="77777777" w:rsidR="006E1C43" w:rsidRDefault="002448A3">
      <w:pPr>
        <w:pStyle w:val="a7"/>
        <w:numPr>
          <w:ilvl w:val="2"/>
          <w:numId w:val="7"/>
        </w:num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lastRenderedPageBreak/>
        <w:t>Срок обработки персональных данных ограничивается достижением заявленной цели. Срок хранения персональных данных претендентов</w:t>
      </w:r>
      <w:r>
        <w:rPr>
          <w:rFonts w:ascii="Times New Roman" w:hAnsi="Times New Roman"/>
          <w:color w:val="222222"/>
          <w:sz w:val="28"/>
        </w:rPr>
        <w:t>, включенных в кадровый резерв, составляет 5 лет (в случае включения в кадровый резерв) с момента принятия соответствующего решения. Уничтожение персональных данных осуществляется в установленные законодательством сроки по истечению периода их хранения, пр</w:t>
      </w:r>
      <w:r>
        <w:rPr>
          <w:rFonts w:ascii="Times New Roman" w:hAnsi="Times New Roman"/>
          <w:color w:val="222222"/>
          <w:sz w:val="28"/>
        </w:rPr>
        <w:t>и поступлении отзыва согласия субъекта либо при наступлении иных законных оснований.</w:t>
      </w:r>
    </w:p>
    <w:p w14:paraId="742D4542" w14:textId="77777777" w:rsidR="006E1C43" w:rsidRDefault="006E1C43">
      <w:pPr>
        <w:pStyle w:val="a7"/>
        <w:spacing w:after="0" w:line="240" w:lineRule="auto"/>
        <w:ind w:left="0"/>
        <w:jc w:val="both"/>
        <w:rPr>
          <w:rFonts w:ascii="Times New Roman" w:hAnsi="Times New Roman"/>
          <w:color w:val="222222"/>
          <w:sz w:val="28"/>
        </w:rPr>
      </w:pPr>
    </w:p>
    <w:p w14:paraId="07C6E1C7" w14:textId="77777777" w:rsidR="006E1C43" w:rsidRDefault="002448A3">
      <w:pPr>
        <w:spacing w:after="0" w:line="240" w:lineRule="auto"/>
        <w:ind w:left="-142" w:firstLine="993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2.4. С целью исполнения требований законодательства Российской Федерации в области налогового и бухгалтерского учета, в том числе осуществления расчетов с субъектами перс</w:t>
      </w:r>
      <w:r>
        <w:rPr>
          <w:rFonts w:ascii="Times New Roman" w:hAnsi="Times New Roman"/>
          <w:color w:val="222222"/>
          <w:sz w:val="28"/>
        </w:rPr>
        <w:t>ональных данных; оформления первичных учетных документов; проявления должной осмотрительности в Санатории обрабатываются персональные данные контрагентов и их представителей:</w:t>
      </w:r>
    </w:p>
    <w:p w14:paraId="73D038E0" w14:textId="77777777" w:rsidR="006E1C43" w:rsidRDefault="002448A3">
      <w:pPr>
        <w:pStyle w:val="a7"/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- Фамилия, имя, </w:t>
      </w:r>
      <w:proofErr w:type="gramStart"/>
      <w:r>
        <w:rPr>
          <w:rFonts w:ascii="Times New Roman" w:hAnsi="Times New Roman"/>
          <w:color w:val="222222"/>
          <w:sz w:val="28"/>
        </w:rPr>
        <w:t>отчество;</w:t>
      </w:r>
      <w:r>
        <w:rPr>
          <w:rFonts w:ascii="Times New Roman" w:hAnsi="Times New Roman"/>
          <w:color w:val="222222"/>
          <w:sz w:val="28"/>
        </w:rPr>
        <w:br/>
        <w:t>-</w:t>
      </w:r>
      <w:proofErr w:type="gramEnd"/>
      <w:r>
        <w:rPr>
          <w:rFonts w:ascii="Times New Roman" w:hAnsi="Times New Roman"/>
          <w:color w:val="222222"/>
          <w:sz w:val="28"/>
        </w:rPr>
        <w:t xml:space="preserve"> Организация, должность;</w:t>
      </w:r>
      <w:r>
        <w:rPr>
          <w:rFonts w:ascii="Times New Roman" w:hAnsi="Times New Roman"/>
          <w:color w:val="222222"/>
          <w:sz w:val="28"/>
        </w:rPr>
        <w:br/>
        <w:t>- Дата, место рождения;</w:t>
      </w:r>
      <w:r>
        <w:rPr>
          <w:rFonts w:ascii="Times New Roman" w:hAnsi="Times New Roman"/>
          <w:color w:val="222222"/>
          <w:sz w:val="28"/>
        </w:rPr>
        <w:br/>
        <w:t>- Адр</w:t>
      </w:r>
      <w:r>
        <w:rPr>
          <w:rFonts w:ascii="Times New Roman" w:hAnsi="Times New Roman"/>
          <w:color w:val="222222"/>
          <w:sz w:val="28"/>
        </w:rPr>
        <w:t>ес;</w:t>
      </w:r>
      <w:r>
        <w:rPr>
          <w:rFonts w:ascii="Times New Roman" w:hAnsi="Times New Roman"/>
          <w:color w:val="222222"/>
          <w:sz w:val="28"/>
        </w:rPr>
        <w:br/>
        <w:t>- Паспортные данные;</w:t>
      </w:r>
      <w:r>
        <w:rPr>
          <w:rFonts w:ascii="Times New Roman" w:hAnsi="Times New Roman"/>
          <w:color w:val="222222"/>
          <w:sz w:val="28"/>
        </w:rPr>
        <w:br/>
        <w:t>- ИНН, ОГРН (для ИП);</w:t>
      </w:r>
      <w:r>
        <w:rPr>
          <w:rFonts w:ascii="Times New Roman" w:hAnsi="Times New Roman"/>
          <w:color w:val="222222"/>
          <w:sz w:val="28"/>
        </w:rPr>
        <w:br/>
        <w:t>- Контактные данные (телефон, e-</w:t>
      </w:r>
      <w:proofErr w:type="spellStart"/>
      <w:r>
        <w:rPr>
          <w:rFonts w:ascii="Times New Roman" w:hAnsi="Times New Roman"/>
          <w:color w:val="222222"/>
          <w:sz w:val="28"/>
        </w:rPr>
        <w:t>mail</w:t>
      </w:r>
      <w:proofErr w:type="spellEnd"/>
      <w:r>
        <w:rPr>
          <w:rFonts w:ascii="Times New Roman" w:hAnsi="Times New Roman"/>
          <w:color w:val="222222"/>
          <w:sz w:val="28"/>
        </w:rPr>
        <w:t>).</w:t>
      </w:r>
    </w:p>
    <w:p w14:paraId="1622E250" w14:textId="77777777" w:rsidR="006E1C43" w:rsidRDefault="002448A3">
      <w:pPr>
        <w:pStyle w:val="a7"/>
        <w:numPr>
          <w:ilvl w:val="2"/>
          <w:numId w:val="8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Основанием для обработки персональных данных является Налоговый кодекс Российской Федерации; Федеральный закон от 06.12.2011 № 402-ФЗ «О бухгалтерском учете»; Договор; Со</w:t>
      </w:r>
      <w:r>
        <w:rPr>
          <w:rFonts w:ascii="Times New Roman" w:hAnsi="Times New Roman"/>
          <w:color w:val="222222"/>
          <w:sz w:val="28"/>
        </w:rPr>
        <w:t>гласие субъекта.</w:t>
      </w:r>
    </w:p>
    <w:p w14:paraId="5350D122" w14:textId="77777777" w:rsidR="006E1C43" w:rsidRDefault="002448A3">
      <w:pPr>
        <w:pStyle w:val="a7"/>
        <w:numPr>
          <w:ilvl w:val="2"/>
          <w:numId w:val="8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Обработка персональных данных осуществляется с использованием средств автоматизации или без использования таких средств.</w:t>
      </w:r>
    </w:p>
    <w:p w14:paraId="5E73D66C" w14:textId="77777777" w:rsidR="006E1C43" w:rsidRDefault="002448A3">
      <w:pPr>
        <w:pStyle w:val="a7"/>
        <w:numPr>
          <w:ilvl w:val="2"/>
          <w:numId w:val="8"/>
        </w:numPr>
        <w:spacing w:after="36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Срок обработки персональных данных ограничивается достижением заявленной цели. Срок хранения персональных данных соста</w:t>
      </w:r>
      <w:r>
        <w:rPr>
          <w:rFonts w:ascii="Times New Roman" w:hAnsi="Times New Roman"/>
          <w:color w:val="222222"/>
          <w:sz w:val="28"/>
        </w:rPr>
        <w:t>вляет 5 лет с момента оформления первичного учетного документа. Уничтожение персональных данных осуществляется в установленные законодательством сроки по истечению периода их хранения либо при наступлении иных законных оснований.</w:t>
      </w:r>
    </w:p>
    <w:p w14:paraId="1CF5DB9B" w14:textId="77777777" w:rsidR="006E1C43" w:rsidRDefault="006E1C43">
      <w:pPr>
        <w:pStyle w:val="a7"/>
        <w:spacing w:after="360" w:line="240" w:lineRule="auto"/>
        <w:ind w:left="709"/>
        <w:jc w:val="both"/>
        <w:rPr>
          <w:rFonts w:ascii="Times New Roman" w:hAnsi="Times New Roman"/>
          <w:color w:val="222222"/>
          <w:sz w:val="28"/>
        </w:rPr>
      </w:pPr>
    </w:p>
    <w:p w14:paraId="1EF69224" w14:textId="77777777" w:rsidR="006E1C43" w:rsidRDefault="002448A3">
      <w:pPr>
        <w:pStyle w:val="a7"/>
        <w:numPr>
          <w:ilvl w:val="1"/>
          <w:numId w:val="8"/>
        </w:num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С целью осуществления санаторно-курортной деятельности Санатория, в том числе заключения, исполнения и прекращения гражданско-правовых договоров; оказания платных и бесплатных услуг субъектам персональных данных; улучшения качества оказываемых услуг; осуще</w:t>
      </w:r>
      <w:r>
        <w:rPr>
          <w:rFonts w:ascii="Times New Roman" w:hAnsi="Times New Roman"/>
          <w:color w:val="222222"/>
          <w:sz w:val="28"/>
        </w:rPr>
        <w:t>ствления связи с субъектами персональных данных для направления уведомлений, информации и запросов, связанных с деятельностью Санатория, а также обработки обращений, заявлений, заявок и иных сообщений субъектов персональных данных; предоставления субъектам</w:t>
      </w:r>
      <w:r>
        <w:rPr>
          <w:rFonts w:ascii="Times New Roman" w:hAnsi="Times New Roman"/>
          <w:color w:val="222222"/>
          <w:sz w:val="28"/>
        </w:rPr>
        <w:t xml:space="preserve"> персональных данных доступа к использованию Интернет-сайта Санатория и его функционала; продвижения услуг на рынке путем осуществления прямых контактов с субъектами персональных данных; проведения статистических и иных </w:t>
      </w:r>
      <w:r>
        <w:rPr>
          <w:rFonts w:ascii="Times New Roman" w:hAnsi="Times New Roman"/>
          <w:color w:val="222222"/>
          <w:sz w:val="28"/>
        </w:rPr>
        <w:lastRenderedPageBreak/>
        <w:t xml:space="preserve">исследований на основе обезличенных </w:t>
      </w:r>
      <w:r>
        <w:rPr>
          <w:rFonts w:ascii="Times New Roman" w:hAnsi="Times New Roman"/>
          <w:color w:val="222222"/>
          <w:sz w:val="28"/>
        </w:rPr>
        <w:t>персональных данных в Санатории обрабатываются персональные данные клиентов и их представителей:</w:t>
      </w:r>
    </w:p>
    <w:p w14:paraId="745137D5" w14:textId="77777777" w:rsidR="006E1C43" w:rsidRDefault="002448A3">
      <w:pPr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- Фамилия, имя, </w:t>
      </w:r>
      <w:proofErr w:type="gramStart"/>
      <w:r>
        <w:rPr>
          <w:rFonts w:ascii="Times New Roman" w:hAnsi="Times New Roman"/>
          <w:color w:val="222222"/>
          <w:sz w:val="28"/>
        </w:rPr>
        <w:t>отчество;</w:t>
      </w:r>
      <w:r>
        <w:rPr>
          <w:rFonts w:ascii="Times New Roman" w:hAnsi="Times New Roman"/>
          <w:color w:val="222222"/>
          <w:sz w:val="28"/>
        </w:rPr>
        <w:br/>
        <w:t>-</w:t>
      </w:r>
      <w:proofErr w:type="gramEnd"/>
      <w:r>
        <w:rPr>
          <w:rFonts w:ascii="Times New Roman" w:hAnsi="Times New Roman"/>
          <w:color w:val="222222"/>
          <w:sz w:val="28"/>
        </w:rPr>
        <w:t xml:space="preserve"> Наименование организации, должность;</w:t>
      </w:r>
      <w:r>
        <w:rPr>
          <w:rFonts w:ascii="Times New Roman" w:hAnsi="Times New Roman"/>
          <w:color w:val="222222"/>
          <w:sz w:val="28"/>
        </w:rPr>
        <w:br/>
        <w:t>- Контактные данные (телефон, e-</w:t>
      </w:r>
      <w:proofErr w:type="spellStart"/>
      <w:r>
        <w:rPr>
          <w:rFonts w:ascii="Times New Roman" w:hAnsi="Times New Roman"/>
          <w:color w:val="222222"/>
          <w:sz w:val="28"/>
        </w:rPr>
        <w:t>mail</w:t>
      </w:r>
      <w:proofErr w:type="spellEnd"/>
      <w:r>
        <w:rPr>
          <w:rFonts w:ascii="Times New Roman" w:hAnsi="Times New Roman"/>
          <w:color w:val="222222"/>
          <w:sz w:val="28"/>
        </w:rPr>
        <w:t>);</w:t>
      </w:r>
      <w:r>
        <w:rPr>
          <w:rFonts w:ascii="Times New Roman" w:hAnsi="Times New Roman"/>
          <w:color w:val="222222"/>
          <w:sz w:val="28"/>
        </w:rPr>
        <w:br/>
        <w:t>- Файлы «</w:t>
      </w:r>
      <w:proofErr w:type="spellStart"/>
      <w:r>
        <w:rPr>
          <w:rFonts w:ascii="Times New Roman" w:hAnsi="Times New Roman"/>
          <w:color w:val="222222"/>
          <w:sz w:val="28"/>
        </w:rPr>
        <w:t>Cookie</w:t>
      </w:r>
      <w:proofErr w:type="spellEnd"/>
      <w:r>
        <w:rPr>
          <w:rFonts w:ascii="Times New Roman" w:hAnsi="Times New Roman"/>
          <w:color w:val="222222"/>
          <w:sz w:val="28"/>
        </w:rPr>
        <w:t>» посетителей сайта;</w:t>
      </w:r>
    </w:p>
    <w:p w14:paraId="6AD7CE87" w14:textId="77777777" w:rsidR="006E1C43" w:rsidRDefault="002448A3">
      <w:pPr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- Использование мет</w:t>
      </w:r>
      <w:r>
        <w:rPr>
          <w:rFonts w:ascii="Times New Roman" w:hAnsi="Times New Roman"/>
          <w:color w:val="222222"/>
          <w:sz w:val="28"/>
        </w:rPr>
        <w:t>рической программы «</w:t>
      </w:r>
      <w:proofErr w:type="spellStart"/>
      <w:r>
        <w:rPr>
          <w:rFonts w:ascii="Times New Roman" w:hAnsi="Times New Roman"/>
          <w:color w:val="222222"/>
          <w:sz w:val="28"/>
        </w:rPr>
        <w:t>Yandex.Metrika</w:t>
      </w:r>
      <w:proofErr w:type="spellEnd"/>
      <w:r>
        <w:rPr>
          <w:rFonts w:ascii="Times New Roman" w:hAnsi="Times New Roman"/>
          <w:color w:val="222222"/>
          <w:sz w:val="28"/>
        </w:rPr>
        <w:t>»;</w:t>
      </w:r>
    </w:p>
    <w:p w14:paraId="741AFD76" w14:textId="77777777" w:rsidR="006E1C43" w:rsidRDefault="002448A3">
      <w:pPr>
        <w:spacing w:after="0" w:line="240" w:lineRule="auto"/>
        <w:ind w:left="-142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 xml:space="preserve">- Использование </w:t>
      </w:r>
      <w:proofErr w:type="spellStart"/>
      <w:r>
        <w:rPr>
          <w:rFonts w:ascii="Times New Roman" w:hAnsi="Times New Roman"/>
          <w:color w:val="222222"/>
          <w:sz w:val="28"/>
        </w:rPr>
        <w:t>web</w:t>
      </w:r>
      <w:proofErr w:type="spellEnd"/>
      <w:r>
        <w:rPr>
          <w:rFonts w:ascii="Times New Roman" w:hAnsi="Times New Roman"/>
          <w:color w:val="222222"/>
          <w:sz w:val="28"/>
        </w:rPr>
        <w:t xml:space="preserve"> программы для анализа продаж «</w:t>
      </w:r>
      <w:proofErr w:type="spellStart"/>
      <w:r>
        <w:rPr>
          <w:rFonts w:ascii="Times New Roman" w:hAnsi="Times New Roman"/>
          <w:color w:val="222222"/>
          <w:sz w:val="28"/>
        </w:rPr>
        <w:t>AmoCRM</w:t>
      </w:r>
      <w:proofErr w:type="spellEnd"/>
      <w:r>
        <w:rPr>
          <w:rFonts w:ascii="Times New Roman" w:hAnsi="Times New Roman"/>
          <w:color w:val="222222"/>
          <w:sz w:val="28"/>
        </w:rPr>
        <w:t>».</w:t>
      </w:r>
    </w:p>
    <w:p w14:paraId="4A7A91C6" w14:textId="77777777" w:rsidR="006E1C43" w:rsidRDefault="002448A3">
      <w:p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2.5.1. Основанием для обработки персональных данных является Согласие субъекта.</w:t>
      </w:r>
    </w:p>
    <w:p w14:paraId="5B374726" w14:textId="77777777" w:rsidR="006E1C43" w:rsidRDefault="002448A3">
      <w:p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2.5.2. Обработка персональных данных осуществляется с использованием средств авт</w:t>
      </w:r>
      <w:r>
        <w:rPr>
          <w:rFonts w:ascii="Times New Roman" w:hAnsi="Times New Roman"/>
          <w:color w:val="222222"/>
          <w:sz w:val="28"/>
        </w:rPr>
        <w:t>оматизации или без использования таких средств.</w:t>
      </w:r>
    </w:p>
    <w:p w14:paraId="72B15E0F" w14:textId="77777777" w:rsidR="006E1C43" w:rsidRDefault="002448A3">
      <w:p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2.5.3. Срок обработки персональных данных ограничивается достижением заявленной цели. В случае утраты необходимости в достижении заявленной цели, персональные подлежат уничтожению. Уничтожение персональных да</w:t>
      </w:r>
      <w:r>
        <w:rPr>
          <w:rFonts w:ascii="Times New Roman" w:hAnsi="Times New Roman"/>
          <w:color w:val="222222"/>
          <w:sz w:val="28"/>
        </w:rPr>
        <w:t>нных осуществляется в установленные законодательством сроки при поступлении отзыва согласия субъекта либо при наступлении иных законных оснований.</w:t>
      </w:r>
    </w:p>
    <w:p w14:paraId="19725CD0" w14:textId="77777777" w:rsidR="006E1C43" w:rsidRDefault="006E1C43">
      <w:pPr>
        <w:spacing w:after="0" w:line="240" w:lineRule="auto"/>
        <w:ind w:left="-284" w:firstLine="993"/>
        <w:jc w:val="both"/>
        <w:rPr>
          <w:rFonts w:ascii="Times New Roman" w:hAnsi="Times New Roman"/>
          <w:color w:val="222222"/>
          <w:sz w:val="28"/>
        </w:rPr>
      </w:pPr>
    </w:p>
    <w:p w14:paraId="535F58AD" w14:textId="77777777" w:rsidR="006E1C43" w:rsidRDefault="002448A3">
      <w:pPr>
        <w:pStyle w:val="12"/>
        <w:numPr>
          <w:ilvl w:val="1"/>
          <w:numId w:val="8"/>
        </w:numPr>
        <w:tabs>
          <w:tab w:val="left" w:pos="1134"/>
        </w:tabs>
        <w:spacing w:line="240" w:lineRule="auto"/>
        <w:ind w:left="-142" w:firstLine="851"/>
      </w:pPr>
      <w:r>
        <w:rPr>
          <w:color w:val="222222"/>
        </w:rPr>
        <w:t xml:space="preserve"> С целью </w:t>
      </w:r>
      <w:r>
        <w:t>исполнения договоров возмездного оказания платных медицинских услуг, в том числе услуг, оформленных</w:t>
      </w:r>
      <w:r>
        <w:t xml:space="preserve"> санаторно-курортной путевкой, предоставления дополнительных услуг во время осуществления деятельности санаторно-курортной организации:</w:t>
      </w:r>
    </w:p>
    <w:p w14:paraId="0BD9B8C5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Фамилия, имя, отчество; </w:t>
      </w:r>
    </w:p>
    <w:p w14:paraId="3A9221D4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Паспортные данные; </w:t>
      </w:r>
    </w:p>
    <w:p w14:paraId="132887B4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>- Пол;</w:t>
      </w:r>
    </w:p>
    <w:p w14:paraId="14EAB506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Дата и место рождения; </w:t>
      </w:r>
    </w:p>
    <w:p w14:paraId="0B2F563D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Семейное положение; </w:t>
      </w:r>
    </w:p>
    <w:p w14:paraId="320C1856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Адрес регистрации по месту жительства; </w:t>
      </w:r>
    </w:p>
    <w:p w14:paraId="150E5B3C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Фактический адрес места жительства; </w:t>
      </w:r>
    </w:p>
    <w:p w14:paraId="62CEC4EB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Место работы и занимаемая должность; </w:t>
      </w:r>
    </w:p>
    <w:p w14:paraId="31654716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Контактные номера телефонов; </w:t>
      </w:r>
    </w:p>
    <w:p w14:paraId="1564D70F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Реквизиты полиса ОМС (ДМС); </w:t>
      </w:r>
    </w:p>
    <w:p w14:paraId="589B198A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>- Страховой номер индивидуального лицевого счета в Пенсионном фонде Росс</w:t>
      </w:r>
      <w:r>
        <w:t xml:space="preserve">ии (СНИЛС); </w:t>
      </w:r>
    </w:p>
    <w:p w14:paraId="512F9AB9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>- Данные о состоянии здоровья, перенесенных и имеющихся заболеваниях, случаях обращения за медицинской помощью;</w:t>
      </w:r>
    </w:p>
    <w:p w14:paraId="2A4F9203" w14:textId="77777777" w:rsidR="006E1C43" w:rsidRDefault="002448A3">
      <w:pPr>
        <w:pStyle w:val="12"/>
        <w:tabs>
          <w:tab w:val="left" w:pos="1134"/>
        </w:tabs>
        <w:spacing w:line="240" w:lineRule="auto"/>
        <w:ind w:left="-142" w:firstLine="0"/>
      </w:pPr>
      <w:r>
        <w:t xml:space="preserve">- Сведения об инвалидности; </w:t>
      </w:r>
    </w:p>
    <w:p w14:paraId="49A138A8" w14:textId="77777777" w:rsidR="006E1C43" w:rsidRDefault="002448A3">
      <w:pPr>
        <w:pStyle w:val="a7"/>
        <w:numPr>
          <w:ilvl w:val="2"/>
          <w:numId w:val="8"/>
        </w:num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Основанием для обработки персональных данных является Согласие субъекта.</w:t>
      </w:r>
    </w:p>
    <w:p w14:paraId="49076E61" w14:textId="77777777" w:rsidR="006E1C43" w:rsidRDefault="002448A3">
      <w:pPr>
        <w:pStyle w:val="a7"/>
        <w:numPr>
          <w:ilvl w:val="2"/>
          <w:numId w:val="8"/>
        </w:num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color w:val="222222"/>
          <w:sz w:val="28"/>
        </w:rPr>
        <w:t>Обработка персональных данных</w:t>
      </w:r>
      <w:r>
        <w:rPr>
          <w:rFonts w:ascii="Times New Roman" w:hAnsi="Times New Roman"/>
          <w:color w:val="222222"/>
          <w:sz w:val="28"/>
        </w:rPr>
        <w:t xml:space="preserve"> осуществляется с использованием средств автоматизации или без использования таких средств.</w:t>
      </w:r>
    </w:p>
    <w:p w14:paraId="3D2267EA" w14:textId="77777777" w:rsidR="006E1C43" w:rsidRDefault="002448A3">
      <w:pPr>
        <w:pStyle w:val="a7"/>
        <w:numPr>
          <w:ilvl w:val="2"/>
          <w:numId w:val="8"/>
        </w:num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sz w:val="28"/>
        </w:rPr>
        <w:t>Обработка персональных данных отдыхающего (пациента) может осуществляться исключительно в целях обеспечения соблюдения законов и иных нормативных правовых актов.</w:t>
      </w:r>
    </w:p>
    <w:p w14:paraId="6BF94C54" w14:textId="77777777" w:rsidR="006E1C43" w:rsidRDefault="002448A3">
      <w:pPr>
        <w:pStyle w:val="a7"/>
        <w:numPr>
          <w:ilvl w:val="2"/>
          <w:numId w:val="8"/>
        </w:numPr>
        <w:spacing w:after="0" w:line="240" w:lineRule="auto"/>
        <w:ind w:left="-142" w:firstLine="851"/>
        <w:jc w:val="both"/>
        <w:rPr>
          <w:rFonts w:ascii="Times New Roman" w:hAnsi="Times New Roman"/>
          <w:color w:val="222222"/>
          <w:sz w:val="28"/>
        </w:rPr>
      </w:pPr>
      <w:r>
        <w:rPr>
          <w:rFonts w:ascii="Times New Roman" w:hAnsi="Times New Roman"/>
          <w:sz w:val="28"/>
        </w:rPr>
        <w:lastRenderedPageBreak/>
        <w:t>Ср</w:t>
      </w:r>
      <w:r>
        <w:rPr>
          <w:rFonts w:ascii="Times New Roman" w:hAnsi="Times New Roman"/>
          <w:sz w:val="28"/>
        </w:rPr>
        <w:t xml:space="preserve">ок хранения в соответствии с законодательством Российской Федерации для медицинских карт составляет 25 лет. </w:t>
      </w:r>
    </w:p>
    <w:p w14:paraId="55F227ED" w14:textId="77777777" w:rsidR="006E1C43" w:rsidRDefault="006E1C43">
      <w:pPr>
        <w:pStyle w:val="a7"/>
        <w:spacing w:after="0" w:line="240" w:lineRule="auto"/>
        <w:ind w:left="709"/>
        <w:jc w:val="both"/>
        <w:rPr>
          <w:rFonts w:ascii="Times New Roman" w:hAnsi="Times New Roman"/>
          <w:color w:val="222222"/>
          <w:sz w:val="28"/>
        </w:rPr>
      </w:pPr>
    </w:p>
    <w:p w14:paraId="45F2A137" w14:textId="77777777" w:rsidR="006E1C43" w:rsidRDefault="002448A3">
      <w:pPr>
        <w:pStyle w:val="a7"/>
        <w:numPr>
          <w:ilvl w:val="0"/>
          <w:numId w:val="1"/>
        </w:numPr>
        <w:spacing w:beforeAutospacing="1" w:afterAutospacing="1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Принципы и способы обработки персональных данных, перечень действий, совершаемых с персональными данными</w:t>
      </w:r>
    </w:p>
    <w:p w14:paraId="081F86F6" w14:textId="77777777" w:rsidR="006E1C43" w:rsidRDefault="006E1C43">
      <w:pPr>
        <w:pStyle w:val="a7"/>
        <w:spacing w:beforeAutospacing="1" w:afterAutospacing="1" w:line="360" w:lineRule="atLeast"/>
        <w:rPr>
          <w:rFonts w:ascii="Times New Roman" w:hAnsi="Times New Roman"/>
          <w:sz w:val="28"/>
        </w:rPr>
      </w:pPr>
    </w:p>
    <w:p w14:paraId="3C8945E3" w14:textId="77777777" w:rsidR="006E1C43" w:rsidRDefault="002448A3">
      <w:pPr>
        <w:pStyle w:val="a7"/>
        <w:numPr>
          <w:ilvl w:val="0"/>
          <w:numId w:val="9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Оператор в своей деятельности </w:t>
      </w:r>
      <w:r>
        <w:rPr>
          <w:rFonts w:ascii="Times New Roman" w:hAnsi="Times New Roman"/>
          <w:sz w:val="28"/>
        </w:rPr>
        <w:t>обеспечивает соблюдение принципов обработки персональных данных, указанных в статье 5 Федерального закона.</w:t>
      </w:r>
    </w:p>
    <w:p w14:paraId="794AE9FB" w14:textId="77777777" w:rsidR="006E1C43" w:rsidRDefault="002448A3">
      <w:pPr>
        <w:pStyle w:val="a7"/>
        <w:numPr>
          <w:ilvl w:val="0"/>
          <w:numId w:val="9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осуществляет обработку персональных данных путем сбора, систематизации, накопления, хранения, уточнения (обновления, изменения), использован</w:t>
      </w:r>
      <w:r>
        <w:rPr>
          <w:rFonts w:ascii="Times New Roman" w:hAnsi="Times New Roman"/>
          <w:sz w:val="28"/>
        </w:rPr>
        <w:t>ия, передачи, обезличивания, блокирования, уничтожения.</w:t>
      </w:r>
    </w:p>
    <w:p w14:paraId="49FF3E31" w14:textId="77777777" w:rsidR="006E1C43" w:rsidRDefault="002448A3">
      <w:pPr>
        <w:pStyle w:val="a7"/>
        <w:numPr>
          <w:ilvl w:val="0"/>
          <w:numId w:val="9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Оператором используется смешанный (с использованием средств автоматизации и без использования средств автоматизации) способ обработки персональных данных с передачей информации по внутренней локальной</w:t>
      </w:r>
      <w:r>
        <w:rPr>
          <w:rFonts w:ascii="Times New Roman" w:hAnsi="Times New Roman"/>
          <w:sz w:val="28"/>
        </w:rPr>
        <w:t xml:space="preserve"> сети Санатория и с передачей информации по информационно-телекоммуникационной сети «Интернет» в защищенном режиме.</w:t>
      </w:r>
    </w:p>
    <w:p w14:paraId="6001A8F4" w14:textId="77777777" w:rsidR="006E1C43" w:rsidRDefault="002448A3">
      <w:pPr>
        <w:pStyle w:val="a7"/>
        <w:numPr>
          <w:ilvl w:val="0"/>
          <w:numId w:val="9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Оператор не осуществляет обработку специальных категорий персональных данных, касающихся расовой, национальной принадлежности, политических </w:t>
      </w:r>
      <w:r>
        <w:rPr>
          <w:rFonts w:ascii="Times New Roman" w:hAnsi="Times New Roman"/>
          <w:sz w:val="28"/>
        </w:rPr>
        <w:t>взглядов, религиозных или философских убеждений, интимной жизни, а также биометрических персональных данных. Обработка специальных категорий персональных данных, касающихся состояния здоровья, осуществляется Оператором в соответствии с законодательством Ро</w:t>
      </w:r>
      <w:r>
        <w:rPr>
          <w:rFonts w:ascii="Times New Roman" w:hAnsi="Times New Roman"/>
          <w:sz w:val="28"/>
        </w:rPr>
        <w:t>ссийской Федерации, а также, в установленных случаях, по иным основаниям, указанным в части 2 статьи 10 Федерального закона.</w:t>
      </w:r>
    </w:p>
    <w:p w14:paraId="3ABB7999" w14:textId="77777777" w:rsidR="006E1C43" w:rsidRDefault="002448A3">
      <w:pPr>
        <w:numPr>
          <w:ilvl w:val="0"/>
          <w:numId w:val="9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не осуществляет трансграничную передачу персональных данных на территории иностранных государств.</w:t>
      </w:r>
    </w:p>
    <w:p w14:paraId="4534BE12" w14:textId="77777777" w:rsidR="006E1C43" w:rsidRDefault="002448A3">
      <w:pPr>
        <w:numPr>
          <w:ilvl w:val="0"/>
          <w:numId w:val="9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передает обраба</w:t>
      </w:r>
      <w:r>
        <w:rPr>
          <w:rFonts w:ascii="Times New Roman" w:hAnsi="Times New Roman"/>
          <w:sz w:val="28"/>
        </w:rPr>
        <w:t>тываемые персональные данные в уполномоченные организации, государственные органы, государственные внебюджетные фонды только на основаниях и в случаях, предусмотренных законодательством Российской Федерации, в том числе:</w:t>
      </w:r>
    </w:p>
    <w:p w14:paraId="136C8A10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для уплаты налогов на доходы физи</w:t>
      </w:r>
      <w:r>
        <w:rPr>
          <w:rFonts w:ascii="Times New Roman" w:hAnsi="Times New Roman"/>
          <w:sz w:val="28"/>
        </w:rPr>
        <w:t>ческих лиц, обязательных страховых платежей и взносов;</w:t>
      </w:r>
    </w:p>
    <w:p w14:paraId="45F95344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 целях осуществления правосудия, исполнения судебного акта;</w:t>
      </w:r>
    </w:p>
    <w:p w14:paraId="08FC2E2D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ответах на официальные письменные мотивированные запросы правоохранительных органов и органов судебной власти, других уполномоченных</w:t>
      </w:r>
      <w:r>
        <w:rPr>
          <w:rFonts w:ascii="Times New Roman" w:hAnsi="Times New Roman"/>
          <w:sz w:val="28"/>
        </w:rPr>
        <w:t xml:space="preserve"> государственных органов.</w:t>
      </w:r>
    </w:p>
    <w:p w14:paraId="4D8418FD" w14:textId="77777777" w:rsidR="006E1C43" w:rsidRDefault="002448A3">
      <w:pPr>
        <w:pStyle w:val="a7"/>
        <w:numPr>
          <w:ilvl w:val="0"/>
          <w:numId w:val="9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Оператор прекращает обработку персональных данных в следующих случаях:</w:t>
      </w:r>
    </w:p>
    <w:p w14:paraId="5FBF74EE" w14:textId="77777777" w:rsidR="006E1C43" w:rsidRDefault="002448A3">
      <w:pPr>
        <w:spacing w:after="225" w:line="240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достижение цели обработки персональных данных;</w:t>
      </w:r>
    </w:p>
    <w:p w14:paraId="4EF5B231" w14:textId="77777777" w:rsidR="006E1C43" w:rsidRDefault="002448A3">
      <w:pPr>
        <w:spacing w:after="225" w:line="240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изменение, признание утратившими силу нормативных правовых актов, устанавливающих правовые основания обработ</w:t>
      </w:r>
      <w:r>
        <w:rPr>
          <w:rFonts w:ascii="Times New Roman" w:hAnsi="Times New Roman"/>
          <w:sz w:val="28"/>
        </w:rPr>
        <w:t>ки персональных данных;</w:t>
      </w:r>
    </w:p>
    <w:p w14:paraId="42C1D293" w14:textId="77777777" w:rsidR="006E1C43" w:rsidRDefault="002448A3">
      <w:pPr>
        <w:spacing w:after="225" w:line="240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выявление неправомерной обработки персональных данных, осуществляемой Оператором;</w:t>
      </w:r>
    </w:p>
    <w:p w14:paraId="20B823E7" w14:textId="77777777" w:rsidR="006E1C43" w:rsidRDefault="002448A3">
      <w:pPr>
        <w:spacing w:after="225" w:line="240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отзыв субъектом персональных данных согласия на обработку его персональных данных, если в соответствии с Федеральным законом обработка персональны</w:t>
      </w:r>
      <w:r>
        <w:rPr>
          <w:rFonts w:ascii="Times New Roman" w:hAnsi="Times New Roman"/>
          <w:sz w:val="28"/>
        </w:rPr>
        <w:t>х данных допускается только с согласия субъекта персональных данных.</w:t>
      </w:r>
    </w:p>
    <w:p w14:paraId="534607DE" w14:textId="77777777" w:rsidR="006E1C43" w:rsidRDefault="002448A3">
      <w:pPr>
        <w:spacing w:after="225" w:line="240" w:lineRule="auto"/>
        <w:ind w:left="-142" w:firstLine="8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Уничтожение Оператором персональных данных осуществляется в порядке и сроки, предусмотренные Федеральным законом.</w:t>
      </w:r>
    </w:p>
    <w:p w14:paraId="40A8BD45" w14:textId="77777777" w:rsidR="006E1C43" w:rsidRDefault="002448A3">
      <w:pPr>
        <w:pStyle w:val="a7"/>
        <w:numPr>
          <w:ilvl w:val="0"/>
          <w:numId w:val="1"/>
        </w:numPr>
        <w:spacing w:beforeAutospacing="1" w:afterAutospacing="1" w:line="36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Общая характеристика принимаемых Оператором мер по обеспечению безопаснос</w:t>
      </w:r>
      <w:r>
        <w:rPr>
          <w:rFonts w:ascii="Times New Roman" w:hAnsi="Times New Roman"/>
          <w:b/>
          <w:sz w:val="28"/>
        </w:rPr>
        <w:t>ти персональных данных при их обработке</w:t>
      </w:r>
    </w:p>
    <w:p w14:paraId="2471CFF1" w14:textId="77777777" w:rsidR="006E1C43" w:rsidRDefault="006E1C43">
      <w:pPr>
        <w:pStyle w:val="a7"/>
        <w:spacing w:beforeAutospacing="1" w:afterAutospacing="1" w:line="360" w:lineRule="atLeast"/>
        <w:jc w:val="both"/>
        <w:rPr>
          <w:rFonts w:ascii="Times New Roman" w:hAnsi="Times New Roman"/>
          <w:sz w:val="28"/>
        </w:rPr>
      </w:pPr>
    </w:p>
    <w:p w14:paraId="3D431C27" w14:textId="77777777" w:rsidR="006E1C43" w:rsidRDefault="002448A3">
      <w:pPr>
        <w:pStyle w:val="a7"/>
        <w:numPr>
          <w:ilvl w:val="0"/>
          <w:numId w:val="10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Оператор обеспечивает конфиденциальность обрабатываемых персональных данных: не раскрывает третьим лицам и не распространяет персональные данные без согласия субъекта персональных данных, если иное не предусмотрено </w:t>
      </w:r>
      <w:r>
        <w:rPr>
          <w:rFonts w:ascii="Times New Roman" w:hAnsi="Times New Roman"/>
          <w:sz w:val="28"/>
        </w:rPr>
        <w:t>федеральными законами.</w:t>
      </w:r>
    </w:p>
    <w:p w14:paraId="529BE892" w14:textId="77777777" w:rsidR="006E1C43" w:rsidRDefault="002448A3">
      <w:pPr>
        <w:pStyle w:val="a7"/>
        <w:numPr>
          <w:ilvl w:val="0"/>
          <w:numId w:val="10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обеспечивает защиту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</w:t>
      </w:r>
      <w:r>
        <w:rPr>
          <w:rFonts w:ascii="Times New Roman" w:hAnsi="Times New Roman"/>
          <w:sz w:val="28"/>
        </w:rPr>
        <w:t>йствий в отношении персональных данных.</w:t>
      </w:r>
    </w:p>
    <w:p w14:paraId="4236122A" w14:textId="77777777" w:rsidR="006E1C43" w:rsidRDefault="002448A3">
      <w:pPr>
        <w:pStyle w:val="a7"/>
        <w:numPr>
          <w:ilvl w:val="0"/>
          <w:numId w:val="10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Оператор принимает необходимые правовые, организационные, технические, физические, криптографические меры защиты персональных данных, а также меры, направленные на обеспечение выполнения обязанностей, предусмотренных</w:t>
      </w:r>
      <w:r>
        <w:rPr>
          <w:rFonts w:ascii="Times New Roman" w:hAnsi="Times New Roman"/>
          <w:sz w:val="28"/>
        </w:rPr>
        <w:t xml:space="preserve"> Федеральным законом и принятыми в соответствии с ним нормативными правовыми актами. Такие меры, в том числе, включают следующее:</w:t>
      </w:r>
    </w:p>
    <w:p w14:paraId="2F63A907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назначение работника Санатория, ответственного за организацию обработки персональных данных;</w:t>
      </w:r>
    </w:p>
    <w:p w14:paraId="1D584E3B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издание нормативных актов, ре</w:t>
      </w:r>
      <w:r>
        <w:rPr>
          <w:rFonts w:ascii="Times New Roman" w:hAnsi="Times New Roman"/>
          <w:sz w:val="28"/>
        </w:rPr>
        <w:t>гламентирующих вопросы обработки и защиты персональных данных;</w:t>
      </w:r>
    </w:p>
    <w:p w14:paraId="5FBDFB5B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ознакомление работников Санатория, непосредственно осуществляющих обработку персональных данных, под подпись с положениями законодательства Российской Федерации о персональных данных, в том ч</w:t>
      </w:r>
      <w:r>
        <w:rPr>
          <w:rFonts w:ascii="Times New Roman" w:hAnsi="Times New Roman"/>
          <w:sz w:val="28"/>
        </w:rPr>
        <w:t>исле требованиями к защите персональных данных, нормативными актами Санатория, регламентирующими вопросы обработки и защиты персональных данных, а также с ответственностью за разглашение персональных данных, нарушение порядка обращения с документами, содер</w:t>
      </w:r>
      <w:r>
        <w:rPr>
          <w:rFonts w:ascii="Times New Roman" w:hAnsi="Times New Roman"/>
          <w:sz w:val="28"/>
        </w:rPr>
        <w:t>жащими такие данные, и иные неправомерные действия в отношении персональных данных;</w:t>
      </w:r>
    </w:p>
    <w:p w14:paraId="1660CEAB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системы внутреннего контроля соответствия обработки персональных данных законодательству Российской Федерации, в том числе требованиям к защите персональных данн</w:t>
      </w:r>
      <w:r>
        <w:rPr>
          <w:rFonts w:ascii="Times New Roman" w:hAnsi="Times New Roman"/>
          <w:sz w:val="28"/>
        </w:rPr>
        <w:t>ых;</w:t>
      </w:r>
    </w:p>
    <w:p w14:paraId="1AE52C39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реализация разрешительной системы доступа работников Санатория и иных лиц к персональным данным и связанным с их использованием работам, материальным носителям; обеспечение соблюдения условий, при которых работники Санатория, иные лица получают досту</w:t>
      </w:r>
      <w:r>
        <w:rPr>
          <w:rFonts w:ascii="Times New Roman" w:hAnsi="Times New Roman"/>
          <w:sz w:val="28"/>
        </w:rPr>
        <w:t>п к персональным данным только в пределах, необходимых для выполнения своих должностных обязанностей, либо в объемах, вызванных необходимостью;</w:t>
      </w:r>
    </w:p>
    <w:p w14:paraId="64DE3FBA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ограничение доступа работников Санатория и иных лиц в помещения, где размещены технические средства, предназна</w:t>
      </w:r>
      <w:r>
        <w:rPr>
          <w:rFonts w:ascii="Times New Roman" w:hAnsi="Times New Roman"/>
          <w:sz w:val="28"/>
        </w:rPr>
        <w:t>ченные для обработки персональных данных, и хранятся носители персональных данных, к информационным ресурсам, программным средствам обработки и защиты информации;</w:t>
      </w:r>
    </w:p>
    <w:p w14:paraId="3D3FA52D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учет материальных (машинных, бумажных) носителей персональных данных и обеспечение их сохра</w:t>
      </w:r>
      <w:r>
        <w:rPr>
          <w:rFonts w:ascii="Times New Roman" w:hAnsi="Times New Roman"/>
          <w:sz w:val="28"/>
        </w:rPr>
        <w:t>нности;</w:t>
      </w:r>
    </w:p>
    <w:p w14:paraId="4DB08AAF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определение мест хранения материальных носителей персональных данных и обеспечение раздельного хранения персональных данных (материальных носителей), обработка которых осуществляется в различных целях;</w:t>
      </w:r>
    </w:p>
    <w:p w14:paraId="08C54587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использование средств защиты информации, п</w:t>
      </w:r>
      <w:r>
        <w:rPr>
          <w:rFonts w:ascii="Times New Roman" w:hAnsi="Times New Roman"/>
          <w:sz w:val="28"/>
        </w:rPr>
        <w:t>рошедших в установленном порядке процедуру оценки соответствия;</w:t>
      </w:r>
    </w:p>
    <w:p w14:paraId="1308F961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предотвращение внедрения в информационные системы программ-вирусов, программных закладок;</w:t>
      </w:r>
    </w:p>
    <w:p w14:paraId="5A53AD97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защиты персональных данных при их передаче по каналам связи, в том числе каналам связи</w:t>
      </w:r>
      <w:r>
        <w:rPr>
          <w:rFonts w:ascii="Times New Roman" w:hAnsi="Times New Roman"/>
          <w:sz w:val="28"/>
        </w:rPr>
        <w:t xml:space="preserve"> сети Интернет, с использованием средств криптографической защиты информации и электронной подписи;</w:t>
      </w:r>
    </w:p>
    <w:p w14:paraId="57377244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контроль за принимаемыми мерами по обеспечению безопасности персональных данных.</w:t>
      </w:r>
    </w:p>
    <w:p w14:paraId="05277093" w14:textId="77777777" w:rsidR="006E1C43" w:rsidRDefault="002448A3">
      <w:pPr>
        <w:pStyle w:val="a7"/>
        <w:numPr>
          <w:ilvl w:val="0"/>
          <w:numId w:val="10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Меры по обеспечению безопасности персональных данных при их обработке при</w:t>
      </w:r>
      <w:r>
        <w:rPr>
          <w:rFonts w:ascii="Times New Roman" w:hAnsi="Times New Roman"/>
          <w:sz w:val="28"/>
        </w:rPr>
        <w:t>нимаются Оператором с соблюдением требований Федерального закона, иных нормативных правовых актов Российской Федерации, в том числе следующих:</w:t>
      </w:r>
    </w:p>
    <w:p w14:paraId="55167105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Постановление Правительства Российской Федерации от 01.11.2012 № 1119 «Об утверждении требований к защите персо</w:t>
      </w:r>
      <w:r>
        <w:rPr>
          <w:rFonts w:ascii="Times New Roman" w:hAnsi="Times New Roman"/>
          <w:sz w:val="28"/>
        </w:rPr>
        <w:t>нальных данных при их обработке в информационных системах персональных данных;</w:t>
      </w:r>
    </w:p>
    <w:p w14:paraId="58FAC0CE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Постановление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</w:t>
      </w:r>
      <w:r>
        <w:rPr>
          <w:rFonts w:ascii="Times New Roman" w:hAnsi="Times New Roman"/>
          <w:sz w:val="28"/>
        </w:rPr>
        <w:t>средств автоматизации»;</w:t>
      </w:r>
    </w:p>
    <w:p w14:paraId="26C37F92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Приказ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3501CA9F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иные </w:t>
      </w:r>
      <w:r>
        <w:rPr>
          <w:rFonts w:ascii="Times New Roman" w:hAnsi="Times New Roman"/>
          <w:sz w:val="28"/>
        </w:rPr>
        <w:t>нормативные документы ФСТЭК России, нормативные документы ФСБ России.</w:t>
      </w:r>
    </w:p>
    <w:p w14:paraId="20C713A6" w14:textId="77777777" w:rsidR="006E1C43" w:rsidRDefault="002448A3">
      <w:pPr>
        <w:pStyle w:val="a7"/>
        <w:numPr>
          <w:ilvl w:val="0"/>
          <w:numId w:val="1"/>
        </w:numPr>
        <w:spacing w:after="0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Права субъекта персональных данных</w:t>
      </w:r>
    </w:p>
    <w:p w14:paraId="104991A3" w14:textId="77777777" w:rsidR="006E1C43" w:rsidRDefault="006E1C43">
      <w:pPr>
        <w:pStyle w:val="a7"/>
        <w:spacing w:after="0" w:line="360" w:lineRule="atLeast"/>
        <w:rPr>
          <w:rFonts w:ascii="Times New Roman" w:hAnsi="Times New Roman"/>
          <w:sz w:val="28"/>
        </w:rPr>
      </w:pPr>
    </w:p>
    <w:p w14:paraId="7164D4E2" w14:textId="77777777" w:rsidR="006E1C43" w:rsidRDefault="002448A3">
      <w:pPr>
        <w:pStyle w:val="a7"/>
        <w:numPr>
          <w:ilvl w:val="1"/>
          <w:numId w:val="1"/>
        </w:numPr>
        <w:spacing w:beforeAutospacing="1" w:afterAutospacing="1" w:line="360" w:lineRule="atLeast"/>
        <w:ind w:left="1276" w:hanging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 персональных данных имеет право на:</w:t>
      </w:r>
    </w:p>
    <w:p w14:paraId="4447C48F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получение информации, касающейся обработки его персональных данных, за исключением случаев, </w:t>
      </w:r>
      <w:r>
        <w:rPr>
          <w:rFonts w:ascii="Times New Roman" w:hAnsi="Times New Roman"/>
          <w:sz w:val="28"/>
        </w:rPr>
        <w:t>предусмотренных федеральными законами, в том числе по основаниям, установленным частью 8 статьи 14 Федерального закона;</w:t>
      </w:r>
    </w:p>
    <w:p w14:paraId="104C6F81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обжалование действий или бездействия Оператора в уполномоченный орган по защите прав субъектов персональных данных или в судебном поря</w:t>
      </w:r>
      <w:r>
        <w:rPr>
          <w:rFonts w:ascii="Times New Roman" w:hAnsi="Times New Roman"/>
          <w:sz w:val="28"/>
        </w:rPr>
        <w:t>дке, если субъект персональных данных считает, что Оператор осуществляет обработку его персональных данных с нарушением требований Федерального закона или иным образом нарушает его права и свободы;</w:t>
      </w:r>
    </w:p>
    <w:p w14:paraId="5F5E5B43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защиту своих прав и законных интересов, в том числе на в</w:t>
      </w:r>
      <w:r>
        <w:rPr>
          <w:rFonts w:ascii="Times New Roman" w:hAnsi="Times New Roman"/>
          <w:sz w:val="28"/>
        </w:rPr>
        <w:t>озмещение убытков и (или) компенсацию морального вреда в судебном порядке;</w:t>
      </w:r>
    </w:p>
    <w:p w14:paraId="41E00A68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требование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</w:t>
      </w:r>
      <w:r>
        <w:rPr>
          <w:rFonts w:ascii="Times New Roman" w:hAnsi="Times New Roman"/>
          <w:sz w:val="28"/>
        </w:rPr>
        <w:t xml:space="preserve"> полученными или не являются необходимыми для заявленной цели обработки, а также уведомления о внесенных изменениях и предпринятых мерах третьих лиц, которым персональные данные, относящиеся к соответствующему субъекту, были переданы;</w:t>
      </w:r>
    </w:p>
    <w:p w14:paraId="4AFC154B" w14:textId="77777777" w:rsidR="006E1C43" w:rsidRDefault="002448A3">
      <w:pPr>
        <w:spacing w:after="225" w:line="240" w:lineRule="auto"/>
        <w:ind w:left="-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отзыв своего соглас</w:t>
      </w:r>
      <w:r>
        <w:rPr>
          <w:rFonts w:ascii="Times New Roman" w:hAnsi="Times New Roman"/>
          <w:sz w:val="28"/>
        </w:rPr>
        <w:t>ия на обработку персональных данных в соответствии со статьей 9 Федерального закона (в случаях, когда обработка Оператором персональных данных осуществляется на основании согласия субъекта персональных данных).</w:t>
      </w:r>
    </w:p>
    <w:p w14:paraId="43C9AC19" w14:textId="77777777" w:rsidR="006E1C43" w:rsidRDefault="002448A3">
      <w:pPr>
        <w:pStyle w:val="a7"/>
        <w:numPr>
          <w:ilvl w:val="1"/>
          <w:numId w:val="1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Информация, касающаяся обработки персональных</w:t>
      </w:r>
      <w:r>
        <w:rPr>
          <w:rFonts w:ascii="Times New Roman" w:hAnsi="Times New Roman"/>
          <w:sz w:val="28"/>
        </w:rPr>
        <w:t xml:space="preserve"> данных, предоставляется субъекту персональных данных или его представителю в доступной форме при обращении к Оператору или при получении Оператором запроса субъекта персональных данных или его представителя. Указанный запрос должен быть оформлен в соответ</w:t>
      </w:r>
      <w:r>
        <w:rPr>
          <w:rFonts w:ascii="Times New Roman" w:hAnsi="Times New Roman"/>
          <w:sz w:val="28"/>
        </w:rPr>
        <w:t>ствии с требованиями части 3 статьи 14 Федерального закона и может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</w:p>
    <w:p w14:paraId="2ADC0A5C" w14:textId="77777777" w:rsidR="006E1C43" w:rsidRDefault="002448A3">
      <w:pPr>
        <w:pStyle w:val="a7"/>
        <w:numPr>
          <w:ilvl w:val="1"/>
          <w:numId w:val="1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Оператор обязан сообщить субъекту персональных данных </w:t>
      </w:r>
      <w:r>
        <w:rPr>
          <w:rFonts w:ascii="Times New Roman" w:hAnsi="Times New Roman"/>
          <w:sz w:val="28"/>
        </w:rPr>
        <w:t>или его представителю информацию о наличии персональных данных, относящихся к соответствующему субъекту персональных данных, предоставить безвозмездно возможность ознакомления с такими персональными данными при обращении субъекта персональных данных или ег</w:t>
      </w:r>
      <w:r>
        <w:rPr>
          <w:rFonts w:ascii="Times New Roman" w:hAnsi="Times New Roman"/>
          <w:sz w:val="28"/>
        </w:rPr>
        <w:t>о представителя либо в течение тридцати дней с даты получения запроса субъекта персональных данных или его представителя, а также, в установленных Федеральным законом случаях, порядке и сроки, устранить нарушения законодательства Российской Федерации, допу</w:t>
      </w:r>
      <w:r>
        <w:rPr>
          <w:rFonts w:ascii="Times New Roman" w:hAnsi="Times New Roman"/>
          <w:sz w:val="28"/>
        </w:rPr>
        <w:t>щенные при обработке персональных данных, уточнить, блокировать или уничтожить персональные данные соответствующего субъекта персональных данных.</w:t>
      </w:r>
    </w:p>
    <w:p w14:paraId="568625A4" w14:textId="77777777" w:rsidR="006E1C43" w:rsidRDefault="002448A3">
      <w:pPr>
        <w:pStyle w:val="a7"/>
        <w:numPr>
          <w:ilvl w:val="1"/>
          <w:numId w:val="1"/>
        </w:numPr>
        <w:spacing w:beforeAutospacing="1" w:afterAutospacing="1" w:line="360" w:lineRule="atLeast"/>
        <w:ind w:left="-142"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Оператор обязан уведомить субъекта персональных данных или его представителя о внесенных изменениях и </w:t>
      </w:r>
      <w:r>
        <w:rPr>
          <w:rFonts w:ascii="Times New Roman" w:hAnsi="Times New Roman"/>
          <w:sz w:val="28"/>
        </w:rPr>
        <w:t>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14:paraId="735EE396" w14:textId="77777777" w:rsidR="006E1C43" w:rsidRDefault="006E1C43">
      <w:pPr>
        <w:pStyle w:val="a7"/>
        <w:spacing w:beforeAutospacing="1" w:afterAutospacing="1" w:line="360" w:lineRule="atLeast"/>
        <w:ind w:left="709"/>
        <w:jc w:val="both"/>
        <w:rPr>
          <w:rFonts w:ascii="Times New Roman" w:hAnsi="Times New Roman"/>
          <w:sz w:val="28"/>
        </w:rPr>
      </w:pPr>
    </w:p>
    <w:p w14:paraId="1A4DD79F" w14:textId="77777777" w:rsidR="006E1C43" w:rsidRDefault="002448A3">
      <w:pPr>
        <w:pStyle w:val="a7"/>
        <w:numPr>
          <w:ilvl w:val="0"/>
          <w:numId w:val="1"/>
        </w:numPr>
        <w:spacing w:after="0" w:line="36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Контактная информация</w:t>
      </w:r>
    </w:p>
    <w:p w14:paraId="3755B86B" w14:textId="77777777" w:rsidR="006E1C43" w:rsidRDefault="006E1C43">
      <w:pPr>
        <w:pStyle w:val="a7"/>
        <w:spacing w:after="0" w:line="360" w:lineRule="atLeast"/>
        <w:rPr>
          <w:rFonts w:ascii="Times New Roman" w:hAnsi="Times New Roman"/>
          <w:sz w:val="28"/>
        </w:rPr>
      </w:pPr>
    </w:p>
    <w:p w14:paraId="6E90A98D" w14:textId="24452AC7" w:rsidR="006E1C43" w:rsidRDefault="002448A3" w:rsidP="00E11353">
      <w:pPr>
        <w:pStyle w:val="a7"/>
        <w:numPr>
          <w:ilvl w:val="1"/>
          <w:numId w:val="1"/>
        </w:numPr>
        <w:spacing w:before="100" w:beforeAutospacing="1" w:after="100" w:afterAutospacing="1" w:line="360" w:lineRule="atLeast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Ответственным за организацию обработки персональных данных в Санатории назначен главный специалист по </w:t>
      </w:r>
      <w:r>
        <w:rPr>
          <w:rFonts w:ascii="Times New Roman" w:hAnsi="Times New Roman"/>
          <w:sz w:val="28"/>
        </w:rPr>
        <w:t xml:space="preserve">кадрам </w:t>
      </w:r>
      <w:r w:rsidR="00E11353">
        <w:rPr>
          <w:rFonts w:ascii="Times New Roman" w:hAnsi="Times New Roman"/>
          <w:sz w:val="28"/>
        </w:rPr>
        <w:t>Лубенцова Наталья Николаевна</w:t>
      </w:r>
    </w:p>
    <w:p w14:paraId="3EC56768" w14:textId="77777777" w:rsidR="006E1C43" w:rsidRDefault="002448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Контактная информация:</w:t>
      </w:r>
    </w:p>
    <w:p w14:paraId="361CCAE3" w14:textId="77777777" w:rsidR="006E1C43" w:rsidRDefault="002448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 8 (87934) 4-34-51</w:t>
      </w:r>
    </w:p>
    <w:p w14:paraId="09A03298" w14:textId="77777777" w:rsidR="006E1C43" w:rsidRDefault="002448A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адрес: 357600, Ставропольский край, город Ессентуки, улица Разумовского, 5</w:t>
      </w:r>
    </w:p>
    <w:p w14:paraId="61C1B9AC" w14:textId="77777777" w:rsidR="006E1C43" w:rsidRDefault="002448A3">
      <w:pPr>
        <w:pStyle w:val="Default"/>
        <w:rPr>
          <w:sz w:val="28"/>
        </w:rPr>
      </w:pPr>
      <w:r>
        <w:rPr>
          <w:sz w:val="28"/>
        </w:rPr>
        <w:t>e-</w:t>
      </w:r>
      <w:proofErr w:type="spellStart"/>
      <w:r>
        <w:rPr>
          <w:sz w:val="28"/>
        </w:rPr>
        <w:t>mail</w:t>
      </w:r>
      <w:proofErr w:type="spellEnd"/>
      <w:r>
        <w:rPr>
          <w:sz w:val="28"/>
        </w:rPr>
        <w:t xml:space="preserve">: </w:t>
      </w:r>
      <w:r>
        <w:rPr>
          <w:b/>
          <w:sz w:val="28"/>
        </w:rPr>
        <w:t>andjievskogo@profkurort.ru</w:t>
      </w:r>
    </w:p>
    <w:sectPr w:rsidR="006E1C4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53784"/>
    <w:multiLevelType w:val="multilevel"/>
    <w:tmpl w:val="EEC47B0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1" w15:restartNumberingAfterBreak="0">
    <w:nsid w:val="18385AA5"/>
    <w:multiLevelType w:val="multilevel"/>
    <w:tmpl w:val="6038B474"/>
    <w:lvl w:ilvl="0">
      <w:start w:val="2"/>
      <w:numFmt w:val="decimal"/>
      <w:lvlText w:val="%1."/>
      <w:lvlJc w:val="left"/>
      <w:pPr>
        <w:widowControl/>
        <w:ind w:left="648" w:hanging="648"/>
      </w:pPr>
    </w:lvl>
    <w:lvl w:ilvl="1">
      <w:start w:val="1"/>
      <w:numFmt w:val="decimal"/>
      <w:lvlText w:val="%1.%2."/>
      <w:lvlJc w:val="left"/>
      <w:pPr>
        <w:widowControl/>
        <w:ind w:left="720" w:hanging="720"/>
      </w:pPr>
    </w:lvl>
    <w:lvl w:ilvl="2">
      <w:start w:val="1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108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440"/>
      </w:pPr>
    </w:lvl>
    <w:lvl w:ilvl="6">
      <w:start w:val="1"/>
      <w:numFmt w:val="decimal"/>
      <w:lvlText w:val="%1.%2.%3.%4.%5.%6.%7."/>
      <w:lvlJc w:val="left"/>
      <w:pPr>
        <w:widowControl/>
        <w:ind w:left="1800" w:hanging="180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2160"/>
      </w:pPr>
    </w:lvl>
  </w:abstractNum>
  <w:abstractNum w:abstractNumId="2" w15:restartNumberingAfterBreak="0">
    <w:nsid w:val="1DD52DC5"/>
    <w:multiLevelType w:val="multilevel"/>
    <w:tmpl w:val="58E840A2"/>
    <w:lvl w:ilvl="0">
      <w:start w:val="2"/>
      <w:numFmt w:val="decimal"/>
      <w:lvlText w:val="%1."/>
      <w:lvlJc w:val="left"/>
      <w:pPr>
        <w:widowControl/>
        <w:ind w:left="648" w:hanging="648"/>
      </w:pPr>
    </w:lvl>
    <w:lvl w:ilvl="1">
      <w:start w:val="2"/>
      <w:numFmt w:val="decimal"/>
      <w:lvlText w:val="%1.%2."/>
      <w:lvlJc w:val="left"/>
      <w:pPr>
        <w:widowControl/>
        <w:ind w:left="720" w:hanging="720"/>
      </w:pPr>
    </w:lvl>
    <w:lvl w:ilvl="2">
      <w:start w:val="1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108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440"/>
      </w:pPr>
    </w:lvl>
    <w:lvl w:ilvl="6">
      <w:start w:val="1"/>
      <w:numFmt w:val="decimal"/>
      <w:lvlText w:val="%1.%2.%3.%4.%5.%6.%7."/>
      <w:lvlJc w:val="left"/>
      <w:pPr>
        <w:widowControl/>
        <w:ind w:left="1800" w:hanging="180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2160"/>
      </w:pPr>
    </w:lvl>
  </w:abstractNum>
  <w:abstractNum w:abstractNumId="3" w15:restartNumberingAfterBreak="0">
    <w:nsid w:val="204642EE"/>
    <w:multiLevelType w:val="multilevel"/>
    <w:tmpl w:val="C65A11A0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widowControl/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4" w15:restartNumberingAfterBreak="0">
    <w:nsid w:val="29C22A87"/>
    <w:multiLevelType w:val="multilevel"/>
    <w:tmpl w:val="7F30C97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5" w15:restartNumberingAfterBreak="0">
    <w:nsid w:val="373D58D5"/>
    <w:multiLevelType w:val="multilevel"/>
    <w:tmpl w:val="4784E45E"/>
    <w:lvl w:ilvl="0">
      <w:start w:val="2"/>
      <w:numFmt w:val="decimal"/>
      <w:lvlText w:val="%1."/>
      <w:lvlJc w:val="left"/>
      <w:pPr>
        <w:widowControl/>
        <w:ind w:left="648" w:hanging="648"/>
      </w:pPr>
    </w:lvl>
    <w:lvl w:ilvl="1">
      <w:start w:val="4"/>
      <w:numFmt w:val="decimal"/>
      <w:lvlText w:val="%1.%2."/>
      <w:lvlJc w:val="left"/>
      <w:pPr>
        <w:widowControl/>
        <w:ind w:left="720" w:hanging="720"/>
      </w:pPr>
    </w:lvl>
    <w:lvl w:ilvl="2">
      <w:start w:val="1"/>
      <w:numFmt w:val="decimal"/>
      <w:lvlText w:val="%1.%2.%3."/>
      <w:lvlJc w:val="left"/>
      <w:pPr>
        <w:widowControl/>
        <w:ind w:left="720" w:hanging="720"/>
      </w:pPr>
    </w:lvl>
    <w:lvl w:ilvl="3">
      <w:start w:val="1"/>
      <w:numFmt w:val="decimal"/>
      <w:lvlText w:val="%1.%2.%3.%4."/>
      <w:lvlJc w:val="left"/>
      <w:pPr>
        <w:widowControl/>
        <w:ind w:left="1080" w:hanging="1080"/>
      </w:pPr>
    </w:lvl>
    <w:lvl w:ilvl="4">
      <w:start w:val="1"/>
      <w:numFmt w:val="decimal"/>
      <w:lvlText w:val="%1.%2.%3.%4.%5."/>
      <w:lvlJc w:val="left"/>
      <w:pPr>
        <w:widowControl/>
        <w:ind w:left="1080" w:hanging="1080"/>
      </w:pPr>
    </w:lvl>
    <w:lvl w:ilvl="5">
      <w:start w:val="1"/>
      <w:numFmt w:val="decimal"/>
      <w:lvlText w:val="%1.%2.%3.%4.%5.%6."/>
      <w:lvlJc w:val="left"/>
      <w:pPr>
        <w:widowControl/>
        <w:ind w:left="1440" w:hanging="1440"/>
      </w:pPr>
    </w:lvl>
    <w:lvl w:ilvl="6">
      <w:start w:val="1"/>
      <w:numFmt w:val="decimal"/>
      <w:lvlText w:val="%1.%2.%3.%4.%5.%6.%7."/>
      <w:lvlJc w:val="left"/>
      <w:pPr>
        <w:widowControl/>
        <w:ind w:left="1800" w:hanging="1800"/>
      </w:pPr>
    </w:lvl>
    <w:lvl w:ilvl="7">
      <w:start w:val="1"/>
      <w:numFmt w:val="decimal"/>
      <w:lvlText w:val="%1.%2.%3.%4.%5.%6.%7.%8."/>
      <w:lvlJc w:val="left"/>
      <w:pPr>
        <w:widowControl/>
        <w:ind w:left="180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160" w:hanging="2160"/>
      </w:pPr>
    </w:lvl>
  </w:abstractNum>
  <w:abstractNum w:abstractNumId="6" w15:restartNumberingAfterBreak="0">
    <w:nsid w:val="60BE30F6"/>
    <w:multiLevelType w:val="multilevel"/>
    <w:tmpl w:val="2C64520C"/>
    <w:lvl w:ilvl="0">
      <w:start w:val="1"/>
      <w:numFmt w:val="decimal"/>
      <w:lvlText w:val="%1."/>
      <w:lvlJc w:val="left"/>
      <w:pPr>
        <w:widowControl/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widowControl/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widowControl/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widowControl/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widowControl/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widowControl/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widowControl/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widowControl/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widowControl/>
        <w:tabs>
          <w:tab w:val="left" w:pos="6480"/>
        </w:tabs>
        <w:ind w:left="6480" w:hanging="360"/>
      </w:pPr>
    </w:lvl>
  </w:abstractNum>
  <w:abstractNum w:abstractNumId="7" w15:restartNumberingAfterBreak="0">
    <w:nsid w:val="63337586"/>
    <w:multiLevelType w:val="multilevel"/>
    <w:tmpl w:val="D170446C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decimal"/>
      <w:lvlText w:val="%1.%2."/>
      <w:lvlJc w:val="left"/>
      <w:pPr>
        <w:widowControl/>
        <w:ind w:left="1080" w:hanging="720"/>
      </w:pPr>
    </w:lvl>
    <w:lvl w:ilvl="2">
      <w:start w:val="2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440" w:hanging="108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800" w:hanging="1440"/>
      </w:pPr>
    </w:lvl>
    <w:lvl w:ilvl="6">
      <w:start w:val="1"/>
      <w:numFmt w:val="decimal"/>
      <w:lvlText w:val="%1.%2.%3.%4.%5.%6.%7."/>
      <w:lvlJc w:val="left"/>
      <w:pPr>
        <w:widowControl/>
        <w:ind w:left="2160" w:hanging="1800"/>
      </w:pPr>
    </w:lvl>
    <w:lvl w:ilvl="7">
      <w:start w:val="1"/>
      <w:numFmt w:val="decimal"/>
      <w:lvlText w:val="%1.%2.%3.%4.%5.%6.%7.%8."/>
      <w:lvlJc w:val="left"/>
      <w:pPr>
        <w:widowControl/>
        <w:ind w:left="216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520" w:hanging="2160"/>
      </w:pPr>
    </w:lvl>
  </w:abstractNum>
  <w:abstractNum w:abstractNumId="8" w15:restartNumberingAfterBreak="0">
    <w:nsid w:val="6A9E707A"/>
    <w:multiLevelType w:val="multilevel"/>
    <w:tmpl w:val="A2922BAA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9" w15:restartNumberingAfterBreak="0">
    <w:nsid w:val="77CC297C"/>
    <w:multiLevelType w:val="multilevel"/>
    <w:tmpl w:val="581ED42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2"/>
      <w:numFmt w:val="decimal"/>
      <w:lvlText w:val="%1.%2."/>
      <w:lvlJc w:val="left"/>
      <w:pPr>
        <w:widowControl/>
        <w:ind w:left="1288" w:hanging="720"/>
      </w:pPr>
    </w:lvl>
    <w:lvl w:ilvl="2">
      <w:start w:val="1"/>
      <w:numFmt w:val="decimal"/>
      <w:lvlText w:val="%1.%2.%3."/>
      <w:lvlJc w:val="left"/>
      <w:pPr>
        <w:widowControl/>
        <w:ind w:left="1080" w:hanging="720"/>
      </w:pPr>
    </w:lvl>
    <w:lvl w:ilvl="3">
      <w:start w:val="1"/>
      <w:numFmt w:val="decimal"/>
      <w:lvlText w:val="%1.%2.%3.%4."/>
      <w:lvlJc w:val="left"/>
      <w:pPr>
        <w:widowControl/>
        <w:ind w:left="1440" w:hanging="1080"/>
      </w:pPr>
    </w:lvl>
    <w:lvl w:ilvl="4">
      <w:start w:val="1"/>
      <w:numFmt w:val="decimal"/>
      <w:lvlText w:val="%1.%2.%3.%4.%5."/>
      <w:lvlJc w:val="left"/>
      <w:pPr>
        <w:widowControl/>
        <w:ind w:left="1440" w:hanging="1080"/>
      </w:pPr>
    </w:lvl>
    <w:lvl w:ilvl="5">
      <w:start w:val="1"/>
      <w:numFmt w:val="decimal"/>
      <w:lvlText w:val="%1.%2.%3.%4.%5.%6."/>
      <w:lvlJc w:val="left"/>
      <w:pPr>
        <w:widowControl/>
        <w:ind w:left="1800" w:hanging="1440"/>
      </w:pPr>
    </w:lvl>
    <w:lvl w:ilvl="6">
      <w:start w:val="1"/>
      <w:numFmt w:val="decimal"/>
      <w:lvlText w:val="%1.%2.%3.%4.%5.%6.%7."/>
      <w:lvlJc w:val="left"/>
      <w:pPr>
        <w:widowControl/>
        <w:ind w:left="1800" w:hanging="1440"/>
      </w:pPr>
    </w:lvl>
    <w:lvl w:ilvl="7">
      <w:start w:val="1"/>
      <w:numFmt w:val="decimal"/>
      <w:lvlText w:val="%1.%2.%3.%4.%5.%6.%7.%8."/>
      <w:lvlJc w:val="left"/>
      <w:pPr>
        <w:widowControl/>
        <w:ind w:left="2160" w:hanging="1800"/>
      </w:pPr>
    </w:lvl>
    <w:lvl w:ilvl="8">
      <w:start w:val="1"/>
      <w:numFmt w:val="decimal"/>
      <w:lvlText w:val="%1.%2.%3.%4.%5.%6.%7.%8.%9."/>
      <w:lvlJc w:val="left"/>
      <w:pPr>
        <w:widowControl/>
        <w:ind w:left="2520" w:hanging="21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1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43"/>
    <w:rsid w:val="002448A3"/>
    <w:rsid w:val="00324ECF"/>
    <w:rsid w:val="006E1C43"/>
    <w:rsid w:val="00720A39"/>
    <w:rsid w:val="00E1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E3BDA"/>
  <w15:docId w15:val="{FC21CEAF-D571-4B21-AFC5-31DA96DB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link w:val="11"/>
    <w:uiPriority w:val="9"/>
    <w:qFormat/>
    <w:pPr>
      <w:spacing w:beforeAutospacing="1" w:afterAutospacing="1" w:line="240" w:lineRule="auto"/>
      <w:outlineLvl w:val="0"/>
    </w:pPr>
    <w:rPr>
      <w:rFonts w:ascii="Times New Roman" w:hAnsi="Times New Roman"/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2">
    <w:name w:val="Основной текст1"/>
    <w:basedOn w:val="a"/>
    <w:link w:val="13"/>
    <w:pPr>
      <w:spacing w:after="0" w:line="360" w:lineRule="auto"/>
      <w:ind w:firstLine="720"/>
      <w:jc w:val="both"/>
    </w:pPr>
    <w:rPr>
      <w:rFonts w:ascii="Times New Roman" w:hAnsi="Times New Roman"/>
      <w:sz w:val="28"/>
    </w:rPr>
  </w:style>
  <w:style w:type="character" w:customStyle="1" w:styleId="13">
    <w:name w:val="Основной текст1"/>
    <w:basedOn w:val="1"/>
    <w:link w:val="12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a5"/>
    <w:rPr>
      <w:color w:val="0000FF"/>
      <w:u w:val="single"/>
    </w:rPr>
  </w:style>
  <w:style w:type="character" w:styleId="a5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Строгий1"/>
    <w:basedOn w:val="15"/>
    <w:link w:val="a6"/>
    <w:rPr>
      <w:b/>
    </w:rPr>
  </w:style>
  <w:style w:type="character" w:styleId="a6">
    <w:name w:val="Strong"/>
    <w:basedOn w:val="a0"/>
    <w:link w:val="18"/>
    <w:rPr>
      <w:b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веб) Знак"/>
    <w:basedOn w:val="1"/>
    <w:link w:val="a9"/>
    <w:rPr>
      <w:rFonts w:ascii="Times New Roman" w:hAnsi="Times New Roman"/>
      <w:sz w:val="24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styleId="ad">
    <w:name w:val="Title"/>
    <w:next w:val="a"/>
    <w:link w:val="ae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e">
    <w:name w:val="Название Знак"/>
    <w:link w:val="a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">
    <w:name w:val="header"/>
    <w:basedOn w:val="a"/>
    <w:link w:val="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1"/>
    <w:link w:val="af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4218</Words>
  <Characters>24046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Ташкинова Олеся Ивановна</dc:creator>
  <cp:lastModifiedBy>Ташкинова Олеся Ивановна</cp:lastModifiedBy>
  <cp:revision>3</cp:revision>
  <dcterms:created xsi:type="dcterms:W3CDTF">2025-04-09T09:20:00Z</dcterms:created>
  <dcterms:modified xsi:type="dcterms:W3CDTF">2025-04-09T09:24:00Z</dcterms:modified>
</cp:coreProperties>
</file>